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C0" w:rsidRPr="00766375" w:rsidRDefault="00E338C0" w:rsidP="00E338C0">
      <w:pPr>
        <w:jc w:val="lowKashida"/>
        <w:rPr>
          <w:rFonts w:cs="B Titr"/>
          <w:sz w:val="14"/>
          <w:szCs w:val="14"/>
          <w:rtl/>
        </w:rPr>
      </w:pPr>
      <w:bookmarkStart w:id="0" w:name="_GoBack"/>
      <w:bookmarkEnd w:id="0"/>
      <w:r w:rsidRPr="00766375">
        <w:rPr>
          <w:rFonts w:cs="B Titr" w:hint="cs"/>
          <w:sz w:val="10"/>
          <w:szCs w:val="10"/>
          <w:rtl/>
        </w:rPr>
        <w:t xml:space="preserve">جمعيت تحت پوشش خدمات بهداشت محيط </w:t>
      </w:r>
      <w:r w:rsidRPr="00766375">
        <w:rPr>
          <w:rFonts w:cs="B Titr" w:hint="cs"/>
          <w:sz w:val="14"/>
          <w:szCs w:val="14"/>
          <w:rtl/>
        </w:rPr>
        <w:t xml:space="preserve">: </w:t>
      </w:r>
      <w:r w:rsidRPr="00766375">
        <w:rPr>
          <w:rFonts w:cs="B Nazanin" w:hint="cs"/>
          <w:sz w:val="14"/>
          <w:szCs w:val="14"/>
          <w:rtl/>
        </w:rPr>
        <w:t>.................</w:t>
      </w:r>
      <w:r w:rsidRPr="00766375">
        <w:rPr>
          <w:rFonts w:cs="B Titr" w:hint="cs"/>
          <w:sz w:val="10"/>
          <w:szCs w:val="10"/>
          <w:rtl/>
        </w:rPr>
        <w:t>نفر</w:t>
      </w:r>
      <w:r w:rsidRPr="00766375">
        <w:rPr>
          <w:rFonts w:cs="B Titr" w:hint="cs"/>
          <w:sz w:val="10"/>
          <w:szCs w:val="10"/>
          <w:rtl/>
        </w:rPr>
        <w:tab/>
      </w:r>
      <w:r w:rsidRPr="00766375">
        <w:rPr>
          <w:rFonts w:cs="B Titr" w:hint="cs"/>
          <w:sz w:val="14"/>
          <w:szCs w:val="14"/>
          <w:rtl/>
        </w:rPr>
        <w:tab/>
      </w:r>
      <w:r w:rsidRPr="00766375">
        <w:rPr>
          <w:rFonts w:cs="B Titr" w:hint="cs"/>
          <w:sz w:val="14"/>
          <w:szCs w:val="14"/>
          <w:rtl/>
        </w:rPr>
        <w:tab/>
      </w:r>
      <w:r w:rsidRPr="00766375">
        <w:rPr>
          <w:rFonts w:cs="B Titr" w:hint="cs"/>
          <w:sz w:val="14"/>
          <w:szCs w:val="14"/>
          <w:rtl/>
        </w:rPr>
        <w:tab/>
        <w:t xml:space="preserve">   وزارت بهداشت ، درمان و آموزش پزشكي </w:t>
      </w:r>
      <w:r w:rsidRPr="00766375">
        <w:rPr>
          <w:rFonts w:cs="B Titr" w:hint="cs"/>
          <w:sz w:val="14"/>
          <w:szCs w:val="14"/>
          <w:rtl/>
        </w:rPr>
        <w:tab/>
        <w:t xml:space="preserve">                                     </w:t>
      </w:r>
      <w:r w:rsidRPr="00766375">
        <w:rPr>
          <w:rFonts w:cs="B Titr" w:hint="cs"/>
          <w:sz w:val="14"/>
          <w:szCs w:val="14"/>
          <w:rtl/>
        </w:rPr>
        <w:tab/>
      </w:r>
      <w:r w:rsidRPr="00766375">
        <w:rPr>
          <w:rFonts w:cs="B Titr" w:hint="cs"/>
          <w:sz w:val="14"/>
          <w:szCs w:val="14"/>
          <w:rtl/>
        </w:rPr>
        <w:tab/>
        <w:t xml:space="preserve">                                       تاريخ:</w:t>
      </w:r>
      <w:r w:rsidRPr="00766375">
        <w:rPr>
          <w:rFonts w:cs="B Nazanin" w:hint="cs"/>
          <w:sz w:val="14"/>
          <w:szCs w:val="14"/>
          <w:rtl/>
        </w:rPr>
        <w:t xml:space="preserve">...................   </w:t>
      </w:r>
      <w:r w:rsidRPr="00766375">
        <w:rPr>
          <w:rFonts w:cs="B Titr" w:hint="cs"/>
          <w:sz w:val="14"/>
          <w:szCs w:val="14"/>
          <w:rtl/>
        </w:rPr>
        <w:t xml:space="preserve">                                       </w:t>
      </w:r>
    </w:p>
    <w:p w:rsidR="00E338C0" w:rsidRPr="00766375" w:rsidRDefault="00E338C0" w:rsidP="00E338C0">
      <w:pPr>
        <w:jc w:val="lowKashida"/>
        <w:rPr>
          <w:rFonts w:cs="B Titr"/>
          <w:sz w:val="14"/>
          <w:szCs w:val="14"/>
          <w:rtl/>
        </w:rPr>
      </w:pPr>
      <w:r w:rsidRPr="00766375">
        <w:rPr>
          <w:rFonts w:cs="B Titr" w:hint="cs"/>
          <w:sz w:val="10"/>
          <w:szCs w:val="10"/>
          <w:rtl/>
        </w:rPr>
        <w:t>خانوار تحت پوشش</w:t>
      </w:r>
      <w:r w:rsidRPr="00766375">
        <w:rPr>
          <w:rFonts w:cs="B Titr" w:hint="cs"/>
          <w:sz w:val="14"/>
          <w:szCs w:val="14"/>
          <w:rtl/>
        </w:rPr>
        <w:t xml:space="preserve"> </w:t>
      </w:r>
      <w:r w:rsidRPr="00766375">
        <w:rPr>
          <w:rFonts w:cs="B Titr" w:hint="cs"/>
          <w:sz w:val="10"/>
          <w:szCs w:val="10"/>
          <w:rtl/>
        </w:rPr>
        <w:t>خدمات بهداشت محيط</w:t>
      </w:r>
      <w:r w:rsidRPr="00766375">
        <w:rPr>
          <w:rFonts w:cs="B Titr" w:hint="cs"/>
          <w:sz w:val="14"/>
          <w:szCs w:val="14"/>
          <w:rtl/>
        </w:rPr>
        <w:t xml:space="preserve"> : </w:t>
      </w:r>
      <w:r w:rsidRPr="00766375">
        <w:rPr>
          <w:rFonts w:cs="B Nazanin" w:hint="cs"/>
          <w:sz w:val="14"/>
          <w:szCs w:val="14"/>
          <w:rtl/>
        </w:rPr>
        <w:t>..................</w:t>
      </w:r>
      <w:r w:rsidRPr="00766375">
        <w:rPr>
          <w:rFonts w:cs="B Titr" w:hint="cs"/>
          <w:sz w:val="10"/>
          <w:szCs w:val="10"/>
          <w:rtl/>
        </w:rPr>
        <w:t>خانوار</w:t>
      </w:r>
      <w:r w:rsidRPr="00766375">
        <w:rPr>
          <w:rFonts w:cs="B Titr" w:hint="cs"/>
          <w:sz w:val="14"/>
          <w:szCs w:val="14"/>
          <w:rtl/>
        </w:rPr>
        <w:tab/>
        <w:t xml:space="preserve">                       دانشگاه علوم پزشكي و خدمات بهداشتي درماني ................................. معاونت بهداشتي</w:t>
      </w:r>
    </w:p>
    <w:p w:rsidR="00E338C0" w:rsidRPr="003451DA" w:rsidRDefault="00E338C0" w:rsidP="00E338C0">
      <w:pPr>
        <w:rPr>
          <w:rFonts w:cs="B Titr"/>
          <w:b/>
          <w:bCs/>
          <w:sz w:val="14"/>
          <w:szCs w:val="14"/>
          <w:rtl/>
        </w:rPr>
      </w:pPr>
      <w:r w:rsidRPr="00766375">
        <w:rPr>
          <w:rFonts w:cs="B Titr" w:hint="cs"/>
          <w:sz w:val="10"/>
          <w:szCs w:val="10"/>
          <w:rtl/>
        </w:rPr>
        <w:t>تعداد روستاهاي تحت پوشش خدمات بهداشت محيط</w:t>
      </w:r>
      <w:r w:rsidRPr="00766375">
        <w:rPr>
          <w:rFonts w:cs="B Titr" w:hint="cs"/>
          <w:sz w:val="14"/>
          <w:szCs w:val="14"/>
          <w:rtl/>
        </w:rPr>
        <w:t>:</w:t>
      </w:r>
      <w:r w:rsidRPr="00766375">
        <w:rPr>
          <w:rFonts w:cs="B Nazanin" w:hint="cs"/>
          <w:sz w:val="14"/>
          <w:szCs w:val="14"/>
          <w:rtl/>
        </w:rPr>
        <w:t xml:space="preserve"> .................. روستا</w:t>
      </w:r>
      <w:r w:rsidRPr="003451DA">
        <w:rPr>
          <w:rFonts w:cs="B Titr" w:hint="cs"/>
          <w:b/>
          <w:bCs/>
          <w:sz w:val="14"/>
          <w:szCs w:val="14"/>
          <w:rtl/>
        </w:rPr>
        <w:tab/>
      </w:r>
      <w:r>
        <w:rPr>
          <w:rFonts w:cs="B Titr" w:hint="cs"/>
          <w:b/>
          <w:bCs/>
          <w:sz w:val="14"/>
          <w:szCs w:val="14"/>
          <w:rtl/>
        </w:rPr>
        <w:t xml:space="preserve">                                فرم ثبت نتايج</w:t>
      </w:r>
      <w:r w:rsidRPr="003451DA">
        <w:rPr>
          <w:rFonts w:cs="B Titr" w:hint="cs"/>
          <w:b/>
          <w:bCs/>
          <w:sz w:val="14"/>
          <w:szCs w:val="14"/>
          <w:rtl/>
        </w:rPr>
        <w:t xml:space="preserve"> فعاليت هاي روزانه بهداشت محيط در بلايا و شرايط اضطرار</w:t>
      </w:r>
    </w:p>
    <w:p w:rsidR="00E338C0" w:rsidRDefault="00E338C0" w:rsidP="00E338C0">
      <w:pPr>
        <w:spacing w:line="240" w:lineRule="exact"/>
        <w:rPr>
          <w:rFonts w:cs="B Titr"/>
          <w:b/>
          <w:bCs/>
          <w:sz w:val="14"/>
          <w:szCs w:val="14"/>
          <w:rtl/>
        </w:rPr>
      </w:pPr>
      <w:r w:rsidRPr="009E3E8D">
        <w:rPr>
          <w:rFonts w:cs="B Titr" w:hint="cs"/>
          <w:b/>
          <w:bCs/>
          <w:sz w:val="10"/>
          <w:szCs w:val="10"/>
          <w:rtl/>
        </w:rPr>
        <w:t xml:space="preserve">تعداد </w:t>
      </w:r>
      <w:r>
        <w:rPr>
          <w:rFonts w:cs="B Titr" w:hint="cs"/>
          <w:b/>
          <w:bCs/>
          <w:sz w:val="10"/>
          <w:szCs w:val="10"/>
          <w:rtl/>
        </w:rPr>
        <w:t>شهرهاي</w:t>
      </w:r>
      <w:r w:rsidRPr="009E3E8D">
        <w:rPr>
          <w:rFonts w:cs="B Titr" w:hint="cs"/>
          <w:b/>
          <w:bCs/>
          <w:sz w:val="10"/>
          <w:szCs w:val="10"/>
          <w:rtl/>
        </w:rPr>
        <w:t xml:space="preserve"> تحت پوشش خدمات بهداشت محيط</w:t>
      </w:r>
      <w:r w:rsidRPr="003451DA">
        <w:rPr>
          <w:rFonts w:cs="B Titr" w:hint="cs"/>
          <w:b/>
          <w:bCs/>
          <w:sz w:val="14"/>
          <w:szCs w:val="14"/>
          <w:rtl/>
        </w:rPr>
        <w:t>:</w:t>
      </w:r>
      <w:r w:rsidRPr="009E3E8D">
        <w:rPr>
          <w:rFonts w:cs="B Nazanin" w:hint="cs"/>
          <w:sz w:val="14"/>
          <w:szCs w:val="14"/>
          <w:rtl/>
        </w:rPr>
        <w:t xml:space="preserve"> </w:t>
      </w:r>
      <w:r w:rsidRPr="003451DA">
        <w:rPr>
          <w:rFonts w:cs="B Nazanin" w:hint="cs"/>
          <w:sz w:val="14"/>
          <w:szCs w:val="14"/>
          <w:rtl/>
        </w:rPr>
        <w:t>..................</w:t>
      </w:r>
      <w:r>
        <w:rPr>
          <w:rFonts w:cs="B Nazanin" w:hint="cs"/>
          <w:sz w:val="14"/>
          <w:szCs w:val="14"/>
          <w:rtl/>
        </w:rPr>
        <w:t xml:space="preserve"> شهر</w:t>
      </w:r>
      <w:r>
        <w:rPr>
          <w:rFonts w:cs="B Titr" w:hint="cs"/>
          <w:b/>
          <w:bCs/>
          <w:sz w:val="14"/>
          <w:szCs w:val="14"/>
          <w:rtl/>
        </w:rPr>
        <w:tab/>
      </w:r>
      <w:r>
        <w:rPr>
          <w:rFonts w:cs="B Titr" w:hint="cs"/>
          <w:b/>
          <w:bCs/>
          <w:sz w:val="14"/>
          <w:szCs w:val="14"/>
          <w:rtl/>
        </w:rPr>
        <w:tab/>
        <w:t xml:space="preserve">        روستا</w:t>
      </w:r>
      <w:r w:rsidRPr="003451DA">
        <w:rPr>
          <w:rFonts w:cs="B Titr" w:hint="cs"/>
          <w:b/>
          <w:bCs/>
          <w:sz w:val="14"/>
          <w:szCs w:val="14"/>
          <w:rtl/>
        </w:rPr>
        <w:t>.............شهر............. شهرستان .................</w:t>
      </w:r>
      <w:r>
        <w:rPr>
          <w:rFonts w:cs="B Titr" w:hint="cs"/>
          <w:b/>
          <w:bCs/>
          <w:sz w:val="14"/>
          <w:szCs w:val="14"/>
          <w:rtl/>
        </w:rPr>
        <w:t>استان...................</w:t>
      </w:r>
    </w:p>
    <w:p w:rsidR="00E338C0" w:rsidRDefault="00E338C0" w:rsidP="00E338C0">
      <w:pPr>
        <w:spacing w:line="240" w:lineRule="exact"/>
        <w:rPr>
          <w:rFonts w:cs="B Titr"/>
          <w:b/>
          <w:bCs/>
          <w:sz w:val="14"/>
          <w:szCs w:val="14"/>
          <w:rtl/>
        </w:rPr>
      </w:pPr>
    </w:p>
    <w:tbl>
      <w:tblPr>
        <w:tblpPr w:leftFromText="180" w:rightFromText="180" w:vertAnchor="page" w:horzAnchor="margin" w:tblpY="1604"/>
        <w:bidiVisual/>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30"/>
        <w:gridCol w:w="1680"/>
        <w:gridCol w:w="540"/>
        <w:gridCol w:w="104"/>
        <w:gridCol w:w="166"/>
        <w:gridCol w:w="180"/>
        <w:gridCol w:w="68"/>
        <w:gridCol w:w="382"/>
        <w:gridCol w:w="156"/>
        <w:gridCol w:w="24"/>
        <w:gridCol w:w="450"/>
        <w:gridCol w:w="90"/>
        <w:gridCol w:w="180"/>
        <w:gridCol w:w="26"/>
        <w:gridCol w:w="244"/>
        <w:gridCol w:w="450"/>
        <w:gridCol w:w="990"/>
        <w:gridCol w:w="720"/>
        <w:gridCol w:w="90"/>
        <w:gridCol w:w="148"/>
        <w:gridCol w:w="254"/>
        <w:gridCol w:w="318"/>
        <w:gridCol w:w="90"/>
        <w:gridCol w:w="17"/>
        <w:gridCol w:w="48"/>
        <w:gridCol w:w="475"/>
        <w:gridCol w:w="14"/>
        <w:gridCol w:w="202"/>
        <w:gridCol w:w="23"/>
        <w:gridCol w:w="31"/>
        <w:gridCol w:w="180"/>
        <w:gridCol w:w="540"/>
        <w:gridCol w:w="17"/>
        <w:gridCol w:w="973"/>
      </w:tblGrid>
      <w:tr w:rsidR="00E338C0" w:rsidRPr="00313CCE" w:rsidTr="006A217E">
        <w:trPr>
          <w:cantSplit/>
          <w:trHeight w:val="531"/>
        </w:trPr>
        <w:tc>
          <w:tcPr>
            <w:tcW w:w="360" w:type="dxa"/>
            <w:textDirection w:val="btLr"/>
            <w:vAlign w:val="center"/>
          </w:tcPr>
          <w:p w:rsidR="00E338C0" w:rsidRPr="00313CCE" w:rsidRDefault="00E338C0" w:rsidP="006A217E">
            <w:pPr>
              <w:spacing w:line="220" w:lineRule="exact"/>
              <w:ind w:left="113" w:right="113"/>
              <w:jc w:val="center"/>
              <w:rPr>
                <w:rFonts w:eastAsia="Times New Roman" w:cs="Roya"/>
                <w:b/>
                <w:bCs/>
                <w:sz w:val="11"/>
                <w:szCs w:val="11"/>
                <w:rtl/>
              </w:rPr>
            </w:pPr>
            <w:r w:rsidRPr="00313CCE">
              <w:rPr>
                <w:rFonts w:eastAsia="Times New Roman" w:cs="Roya" w:hint="cs"/>
                <w:b/>
                <w:bCs/>
                <w:sz w:val="11"/>
                <w:szCs w:val="11"/>
                <w:rtl/>
              </w:rPr>
              <w:t>رديف</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نوع فعاليت</w:t>
            </w:r>
          </w:p>
        </w:tc>
        <w:tc>
          <w:tcPr>
            <w:tcW w:w="3060" w:type="dxa"/>
            <w:gridSpan w:val="14"/>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موارد انجام شده</w:t>
            </w:r>
          </w:p>
        </w:tc>
        <w:tc>
          <w:tcPr>
            <w:tcW w:w="990" w:type="dxa"/>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ميزان پوشش منطقه آسيب ديده</w:t>
            </w:r>
          </w:p>
        </w:tc>
        <w:tc>
          <w:tcPr>
            <w:tcW w:w="3167" w:type="dxa"/>
            <w:gridSpan w:val="16"/>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موارد تزايدي</w:t>
            </w:r>
          </w:p>
        </w:tc>
        <w:tc>
          <w:tcPr>
            <w:tcW w:w="973" w:type="dxa"/>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ميزان پوشش منطقه آسيب ديده</w:t>
            </w:r>
          </w:p>
        </w:tc>
      </w:tr>
      <w:tr w:rsidR="00E338C0" w:rsidRPr="00313CCE" w:rsidTr="006A217E">
        <w:trPr>
          <w:trHeight w:val="120"/>
        </w:trPr>
        <w:tc>
          <w:tcPr>
            <w:tcW w:w="360" w:type="dxa"/>
            <w:vAlign w:val="center"/>
          </w:tcPr>
          <w:p w:rsidR="00E338C0" w:rsidRPr="005215DC" w:rsidRDefault="00E338C0" w:rsidP="006A217E">
            <w:pPr>
              <w:spacing w:line="220" w:lineRule="exact"/>
              <w:jc w:val="center"/>
              <w:rPr>
                <w:rFonts w:eastAsia="Times New Roman" w:cs="Roya"/>
                <w:b/>
                <w:bCs/>
                <w:sz w:val="11"/>
                <w:szCs w:val="11"/>
                <w:rtl/>
              </w:rPr>
            </w:pPr>
            <w:r w:rsidRPr="005215DC">
              <w:rPr>
                <w:rFonts w:eastAsia="Times New Roman" w:cs="Roya" w:hint="cs"/>
                <w:b/>
                <w:bCs/>
                <w:sz w:val="11"/>
                <w:szCs w:val="11"/>
                <w:rtl/>
              </w:rPr>
              <w:t>1</w:t>
            </w:r>
          </w:p>
        </w:tc>
        <w:tc>
          <w:tcPr>
            <w:tcW w:w="2610" w:type="dxa"/>
            <w:gridSpan w:val="2"/>
            <w:vAlign w:val="center"/>
          </w:tcPr>
          <w:p w:rsidR="00E338C0" w:rsidRPr="005215DC" w:rsidRDefault="00E338C0" w:rsidP="006A217E">
            <w:pPr>
              <w:spacing w:line="220" w:lineRule="exact"/>
              <w:jc w:val="center"/>
              <w:rPr>
                <w:rFonts w:eastAsia="Times New Roman" w:cs="B Titr"/>
                <w:sz w:val="11"/>
                <w:szCs w:val="11"/>
                <w:rtl/>
              </w:rPr>
            </w:pPr>
            <w:r w:rsidRPr="005215DC">
              <w:rPr>
                <w:rFonts w:eastAsia="Times New Roman" w:cs="B Titr" w:hint="cs"/>
                <w:sz w:val="11"/>
                <w:szCs w:val="11"/>
                <w:rtl/>
              </w:rPr>
              <w:t>تعداد منابع تامين آب موجود</w:t>
            </w:r>
          </w:p>
        </w:tc>
        <w:tc>
          <w:tcPr>
            <w:tcW w:w="3060" w:type="dxa"/>
            <w:gridSpan w:val="14"/>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90" w:type="dxa"/>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3167" w:type="dxa"/>
            <w:gridSpan w:val="16"/>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20"/>
        </w:trPr>
        <w:tc>
          <w:tcPr>
            <w:tcW w:w="360" w:type="dxa"/>
            <w:vAlign w:val="center"/>
          </w:tcPr>
          <w:p w:rsidR="00E338C0" w:rsidRPr="005215DC" w:rsidRDefault="00E338C0" w:rsidP="006A217E">
            <w:pPr>
              <w:spacing w:line="220" w:lineRule="exact"/>
              <w:jc w:val="center"/>
              <w:rPr>
                <w:rFonts w:eastAsia="Times New Roman" w:cs="Roya"/>
                <w:b/>
                <w:bCs/>
                <w:sz w:val="11"/>
                <w:szCs w:val="11"/>
                <w:rtl/>
              </w:rPr>
            </w:pPr>
            <w:r w:rsidRPr="005215DC">
              <w:rPr>
                <w:rFonts w:eastAsia="Times New Roman" w:cs="Roya" w:hint="cs"/>
                <w:b/>
                <w:bCs/>
                <w:sz w:val="11"/>
                <w:szCs w:val="11"/>
                <w:rtl/>
              </w:rPr>
              <w:t>2</w:t>
            </w:r>
          </w:p>
        </w:tc>
        <w:tc>
          <w:tcPr>
            <w:tcW w:w="2610" w:type="dxa"/>
            <w:gridSpan w:val="2"/>
          </w:tcPr>
          <w:p w:rsidR="00E338C0" w:rsidRPr="005215DC" w:rsidRDefault="00E338C0" w:rsidP="006A217E">
            <w:pPr>
              <w:spacing w:line="220" w:lineRule="exact"/>
              <w:jc w:val="center"/>
              <w:rPr>
                <w:rFonts w:eastAsia="Times New Roman" w:cs="B Titr"/>
                <w:sz w:val="11"/>
                <w:szCs w:val="11"/>
                <w:rtl/>
              </w:rPr>
            </w:pPr>
            <w:r w:rsidRPr="005215DC">
              <w:rPr>
                <w:rFonts w:eastAsia="Times New Roman" w:cs="B Titr" w:hint="cs"/>
                <w:sz w:val="11"/>
                <w:szCs w:val="11"/>
                <w:rtl/>
              </w:rPr>
              <w:t>تعداد منابع آب بازرسي شده</w:t>
            </w:r>
          </w:p>
        </w:tc>
        <w:tc>
          <w:tcPr>
            <w:tcW w:w="3060" w:type="dxa"/>
            <w:gridSpan w:val="14"/>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90" w:type="dxa"/>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3167" w:type="dxa"/>
            <w:gridSpan w:val="16"/>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80"/>
        </w:trPr>
        <w:tc>
          <w:tcPr>
            <w:tcW w:w="360" w:type="dxa"/>
            <w:vMerge w:val="restart"/>
            <w:vAlign w:val="center"/>
          </w:tcPr>
          <w:p w:rsidR="00E338C0" w:rsidRPr="005215DC" w:rsidRDefault="00E338C0" w:rsidP="006A217E">
            <w:pPr>
              <w:spacing w:line="220" w:lineRule="exact"/>
              <w:jc w:val="center"/>
              <w:rPr>
                <w:rFonts w:eastAsia="Times New Roman" w:cs="Roya"/>
                <w:b/>
                <w:bCs/>
                <w:sz w:val="11"/>
                <w:szCs w:val="11"/>
                <w:rtl/>
              </w:rPr>
            </w:pPr>
            <w:r w:rsidRPr="005215DC">
              <w:rPr>
                <w:rFonts w:eastAsia="Times New Roman" w:cs="Roya" w:hint="cs"/>
                <w:b/>
                <w:bCs/>
                <w:sz w:val="11"/>
                <w:szCs w:val="11"/>
                <w:rtl/>
              </w:rPr>
              <w:t>3</w:t>
            </w:r>
          </w:p>
        </w:tc>
        <w:tc>
          <w:tcPr>
            <w:tcW w:w="2610" w:type="dxa"/>
            <w:gridSpan w:val="2"/>
            <w:vMerge w:val="restart"/>
            <w:vAlign w:val="center"/>
          </w:tcPr>
          <w:p w:rsidR="00E338C0" w:rsidRPr="005215DC" w:rsidRDefault="00E338C0" w:rsidP="006A217E">
            <w:pPr>
              <w:spacing w:line="220" w:lineRule="exact"/>
              <w:jc w:val="center"/>
              <w:rPr>
                <w:rFonts w:eastAsia="Times New Roman" w:cs="B Titr"/>
                <w:sz w:val="11"/>
                <w:szCs w:val="11"/>
                <w:rtl/>
              </w:rPr>
            </w:pPr>
            <w:r w:rsidRPr="005215DC">
              <w:rPr>
                <w:rFonts w:eastAsia="Times New Roman" w:cs="B Titr" w:hint="cs"/>
                <w:sz w:val="11"/>
                <w:szCs w:val="11"/>
                <w:rtl/>
              </w:rPr>
              <w:t>ارزيابي منابع آب بازرسي شده</w:t>
            </w:r>
          </w:p>
        </w:tc>
        <w:tc>
          <w:tcPr>
            <w:tcW w:w="1620" w:type="dxa"/>
            <w:gridSpan w:val="8"/>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پايين</w:t>
            </w:r>
          </w:p>
        </w:tc>
        <w:tc>
          <w:tcPr>
            <w:tcW w:w="1440" w:type="dxa"/>
            <w:gridSpan w:val="6"/>
            <w:shd w:val="clear" w:color="auto" w:fill="auto"/>
          </w:tcPr>
          <w:p w:rsidR="00E338C0" w:rsidRPr="005215DC" w:rsidRDefault="00E338C0" w:rsidP="006A217E">
            <w:pPr>
              <w:spacing w:line="220" w:lineRule="exact"/>
              <w:rPr>
                <w:rFonts w:eastAsia="Times New Roman" w:cs="Roya"/>
                <w:b/>
                <w:bCs/>
                <w:sz w:val="11"/>
                <w:szCs w:val="11"/>
                <w:rtl/>
              </w:rPr>
            </w:pPr>
          </w:p>
        </w:tc>
        <w:tc>
          <w:tcPr>
            <w:tcW w:w="990" w:type="dxa"/>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1620" w:type="dxa"/>
            <w:gridSpan w:val="6"/>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پايين</w:t>
            </w:r>
          </w:p>
        </w:tc>
        <w:tc>
          <w:tcPr>
            <w:tcW w:w="1547" w:type="dxa"/>
            <w:gridSpan w:val="10"/>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80"/>
        </w:trPr>
        <w:tc>
          <w:tcPr>
            <w:tcW w:w="360" w:type="dxa"/>
            <w:vMerge/>
            <w:vAlign w:val="center"/>
          </w:tcPr>
          <w:p w:rsidR="00E338C0" w:rsidRPr="005215DC" w:rsidRDefault="00E338C0" w:rsidP="006A217E">
            <w:pPr>
              <w:spacing w:line="220" w:lineRule="exact"/>
              <w:jc w:val="center"/>
              <w:rPr>
                <w:rFonts w:eastAsia="Times New Roman" w:cs="Roya"/>
                <w:b/>
                <w:bCs/>
                <w:sz w:val="11"/>
                <w:szCs w:val="11"/>
                <w:rtl/>
              </w:rPr>
            </w:pPr>
          </w:p>
        </w:tc>
        <w:tc>
          <w:tcPr>
            <w:tcW w:w="2610" w:type="dxa"/>
            <w:gridSpan w:val="2"/>
            <w:vMerge/>
          </w:tcPr>
          <w:p w:rsidR="00E338C0" w:rsidRPr="005215DC" w:rsidRDefault="00E338C0" w:rsidP="006A217E">
            <w:pPr>
              <w:spacing w:line="220" w:lineRule="exact"/>
              <w:jc w:val="center"/>
              <w:rPr>
                <w:rFonts w:eastAsia="Times New Roman" w:cs="B Titr"/>
                <w:sz w:val="11"/>
                <w:szCs w:val="11"/>
                <w:rtl/>
              </w:rPr>
            </w:pPr>
          </w:p>
        </w:tc>
        <w:tc>
          <w:tcPr>
            <w:tcW w:w="1620" w:type="dxa"/>
            <w:gridSpan w:val="8"/>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متوسط</w:t>
            </w:r>
          </w:p>
        </w:tc>
        <w:tc>
          <w:tcPr>
            <w:tcW w:w="1440" w:type="dxa"/>
            <w:gridSpan w:val="6"/>
            <w:shd w:val="clear" w:color="auto" w:fill="auto"/>
          </w:tcPr>
          <w:p w:rsidR="00E338C0" w:rsidRPr="005215DC" w:rsidRDefault="00E338C0" w:rsidP="006A217E">
            <w:pPr>
              <w:spacing w:line="220" w:lineRule="exact"/>
              <w:rPr>
                <w:rFonts w:eastAsia="Times New Roman" w:cs="Roya"/>
                <w:b/>
                <w:bCs/>
                <w:sz w:val="11"/>
                <w:szCs w:val="11"/>
                <w:rtl/>
              </w:rPr>
            </w:pPr>
          </w:p>
        </w:tc>
        <w:tc>
          <w:tcPr>
            <w:tcW w:w="990" w:type="dxa"/>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1620" w:type="dxa"/>
            <w:gridSpan w:val="6"/>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متوسط</w:t>
            </w:r>
          </w:p>
        </w:tc>
        <w:tc>
          <w:tcPr>
            <w:tcW w:w="1547" w:type="dxa"/>
            <w:gridSpan w:val="10"/>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80"/>
        </w:trPr>
        <w:tc>
          <w:tcPr>
            <w:tcW w:w="360" w:type="dxa"/>
            <w:vMerge/>
            <w:vAlign w:val="center"/>
          </w:tcPr>
          <w:p w:rsidR="00E338C0" w:rsidRPr="005215DC" w:rsidRDefault="00E338C0" w:rsidP="006A217E">
            <w:pPr>
              <w:spacing w:line="220" w:lineRule="exact"/>
              <w:jc w:val="center"/>
              <w:rPr>
                <w:rFonts w:eastAsia="Times New Roman" w:cs="Roya"/>
                <w:b/>
                <w:bCs/>
                <w:sz w:val="11"/>
                <w:szCs w:val="11"/>
                <w:rtl/>
              </w:rPr>
            </w:pPr>
          </w:p>
        </w:tc>
        <w:tc>
          <w:tcPr>
            <w:tcW w:w="2610" w:type="dxa"/>
            <w:gridSpan w:val="2"/>
            <w:vMerge/>
          </w:tcPr>
          <w:p w:rsidR="00E338C0" w:rsidRPr="005215DC" w:rsidRDefault="00E338C0" w:rsidP="006A217E">
            <w:pPr>
              <w:spacing w:line="220" w:lineRule="exact"/>
              <w:jc w:val="center"/>
              <w:rPr>
                <w:rFonts w:eastAsia="Times New Roman" w:cs="B Titr"/>
                <w:sz w:val="11"/>
                <w:szCs w:val="11"/>
                <w:rtl/>
              </w:rPr>
            </w:pPr>
          </w:p>
        </w:tc>
        <w:tc>
          <w:tcPr>
            <w:tcW w:w="1620" w:type="dxa"/>
            <w:gridSpan w:val="8"/>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بالا</w:t>
            </w:r>
          </w:p>
        </w:tc>
        <w:tc>
          <w:tcPr>
            <w:tcW w:w="1440" w:type="dxa"/>
            <w:gridSpan w:val="6"/>
            <w:shd w:val="clear" w:color="auto" w:fill="auto"/>
          </w:tcPr>
          <w:p w:rsidR="00E338C0" w:rsidRPr="005215DC" w:rsidRDefault="00E338C0" w:rsidP="006A217E">
            <w:pPr>
              <w:spacing w:line="220" w:lineRule="exact"/>
              <w:rPr>
                <w:rFonts w:eastAsia="Times New Roman" w:cs="Roya"/>
                <w:b/>
                <w:bCs/>
                <w:sz w:val="11"/>
                <w:szCs w:val="11"/>
                <w:rtl/>
              </w:rPr>
            </w:pPr>
          </w:p>
        </w:tc>
        <w:tc>
          <w:tcPr>
            <w:tcW w:w="990" w:type="dxa"/>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1620" w:type="dxa"/>
            <w:gridSpan w:val="6"/>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بالا</w:t>
            </w:r>
          </w:p>
        </w:tc>
        <w:tc>
          <w:tcPr>
            <w:tcW w:w="1547" w:type="dxa"/>
            <w:gridSpan w:val="10"/>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80"/>
        </w:trPr>
        <w:tc>
          <w:tcPr>
            <w:tcW w:w="360" w:type="dxa"/>
            <w:vMerge/>
            <w:vAlign w:val="center"/>
          </w:tcPr>
          <w:p w:rsidR="00E338C0" w:rsidRPr="005215DC" w:rsidRDefault="00E338C0" w:rsidP="006A217E">
            <w:pPr>
              <w:spacing w:line="220" w:lineRule="exact"/>
              <w:jc w:val="center"/>
              <w:rPr>
                <w:rFonts w:eastAsia="Times New Roman" w:cs="Roya"/>
                <w:b/>
                <w:bCs/>
                <w:sz w:val="11"/>
                <w:szCs w:val="11"/>
                <w:rtl/>
              </w:rPr>
            </w:pPr>
          </w:p>
        </w:tc>
        <w:tc>
          <w:tcPr>
            <w:tcW w:w="2610" w:type="dxa"/>
            <w:gridSpan w:val="2"/>
            <w:vMerge/>
          </w:tcPr>
          <w:p w:rsidR="00E338C0" w:rsidRPr="005215DC" w:rsidRDefault="00E338C0" w:rsidP="006A217E">
            <w:pPr>
              <w:spacing w:line="220" w:lineRule="exact"/>
              <w:jc w:val="center"/>
              <w:rPr>
                <w:rFonts w:eastAsia="Times New Roman" w:cs="B Titr"/>
                <w:sz w:val="11"/>
                <w:szCs w:val="11"/>
                <w:rtl/>
              </w:rPr>
            </w:pPr>
          </w:p>
        </w:tc>
        <w:tc>
          <w:tcPr>
            <w:tcW w:w="1620" w:type="dxa"/>
            <w:gridSpan w:val="8"/>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خيلي بالا</w:t>
            </w:r>
          </w:p>
        </w:tc>
        <w:tc>
          <w:tcPr>
            <w:tcW w:w="1440" w:type="dxa"/>
            <w:gridSpan w:val="6"/>
            <w:shd w:val="clear" w:color="auto" w:fill="auto"/>
          </w:tcPr>
          <w:p w:rsidR="00E338C0" w:rsidRPr="005215DC" w:rsidRDefault="00E338C0" w:rsidP="006A217E">
            <w:pPr>
              <w:spacing w:line="220" w:lineRule="exact"/>
              <w:rPr>
                <w:rFonts w:eastAsia="Times New Roman" w:cs="Roya"/>
                <w:b/>
                <w:bCs/>
                <w:sz w:val="11"/>
                <w:szCs w:val="11"/>
                <w:rtl/>
              </w:rPr>
            </w:pPr>
          </w:p>
        </w:tc>
        <w:tc>
          <w:tcPr>
            <w:tcW w:w="990" w:type="dxa"/>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1620" w:type="dxa"/>
            <w:gridSpan w:val="6"/>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خيلي بالا</w:t>
            </w:r>
          </w:p>
        </w:tc>
        <w:tc>
          <w:tcPr>
            <w:tcW w:w="1547" w:type="dxa"/>
            <w:gridSpan w:val="10"/>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80"/>
        </w:trPr>
        <w:tc>
          <w:tcPr>
            <w:tcW w:w="360" w:type="dxa"/>
            <w:vAlign w:val="center"/>
          </w:tcPr>
          <w:p w:rsidR="00E338C0" w:rsidRPr="005215DC" w:rsidRDefault="00E338C0" w:rsidP="006A217E">
            <w:pPr>
              <w:spacing w:line="220" w:lineRule="exact"/>
              <w:jc w:val="center"/>
              <w:rPr>
                <w:rFonts w:eastAsia="Times New Roman" w:cs="Roya"/>
                <w:b/>
                <w:bCs/>
                <w:sz w:val="11"/>
                <w:szCs w:val="11"/>
                <w:rtl/>
              </w:rPr>
            </w:pPr>
            <w:r w:rsidRPr="005215DC">
              <w:rPr>
                <w:rFonts w:eastAsia="Times New Roman" w:cs="Roya" w:hint="cs"/>
                <w:b/>
                <w:bCs/>
                <w:sz w:val="11"/>
                <w:szCs w:val="11"/>
                <w:rtl/>
              </w:rPr>
              <w:t>4</w:t>
            </w:r>
          </w:p>
        </w:tc>
        <w:tc>
          <w:tcPr>
            <w:tcW w:w="2610" w:type="dxa"/>
            <w:gridSpan w:val="2"/>
          </w:tcPr>
          <w:p w:rsidR="00E338C0" w:rsidRPr="005215DC" w:rsidRDefault="00E338C0" w:rsidP="006A217E">
            <w:pPr>
              <w:spacing w:line="220" w:lineRule="exact"/>
              <w:jc w:val="center"/>
              <w:rPr>
                <w:rFonts w:eastAsia="Times New Roman" w:cs="B Titr"/>
                <w:sz w:val="11"/>
                <w:szCs w:val="11"/>
                <w:rtl/>
              </w:rPr>
            </w:pPr>
            <w:r w:rsidRPr="005215DC">
              <w:rPr>
                <w:rFonts w:eastAsia="Times New Roman" w:cs="B Titr" w:hint="cs"/>
                <w:sz w:val="11"/>
                <w:szCs w:val="11"/>
                <w:rtl/>
              </w:rPr>
              <w:t>مقدار آب كلرينه شده به متر مكعب (توسط بخش بهداشت)</w:t>
            </w:r>
          </w:p>
        </w:tc>
        <w:tc>
          <w:tcPr>
            <w:tcW w:w="3060" w:type="dxa"/>
            <w:gridSpan w:val="14"/>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90" w:type="dxa"/>
            <w:shd w:val="clear" w:color="auto" w:fill="000000"/>
          </w:tcPr>
          <w:p w:rsidR="00E338C0" w:rsidRPr="005215DC" w:rsidRDefault="00E338C0" w:rsidP="006A217E">
            <w:pPr>
              <w:spacing w:line="220" w:lineRule="exact"/>
              <w:jc w:val="center"/>
              <w:rPr>
                <w:rFonts w:eastAsia="Times New Roman" w:cs="Roya"/>
                <w:b/>
                <w:bCs/>
                <w:sz w:val="11"/>
                <w:szCs w:val="11"/>
                <w:rtl/>
              </w:rPr>
            </w:pPr>
          </w:p>
        </w:tc>
        <w:tc>
          <w:tcPr>
            <w:tcW w:w="3167" w:type="dxa"/>
            <w:gridSpan w:val="16"/>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000000"/>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80"/>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5</w:t>
            </w:r>
          </w:p>
        </w:tc>
        <w:tc>
          <w:tcPr>
            <w:tcW w:w="2610" w:type="dxa"/>
            <w:gridSpan w:val="2"/>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خانوار تحت پوشش كلر مادر</w:t>
            </w:r>
          </w:p>
        </w:tc>
        <w:tc>
          <w:tcPr>
            <w:tcW w:w="3060" w:type="dxa"/>
            <w:gridSpan w:val="14"/>
            <w:shd w:val="clear" w:color="auto" w:fill="auto"/>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6</w:t>
            </w:r>
          </w:p>
        </w:tc>
        <w:tc>
          <w:tcPr>
            <w:tcW w:w="930" w:type="dxa"/>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كلرسنجي انجام شده</w:t>
            </w:r>
          </w:p>
        </w:tc>
        <w:tc>
          <w:tcPr>
            <w:tcW w:w="1680" w:type="dxa"/>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نتيجه</w:t>
            </w: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 كل</w:t>
            </w:r>
          </w:p>
        </w:tc>
        <w:tc>
          <w:tcPr>
            <w:tcW w:w="810" w:type="dxa"/>
            <w:gridSpan w:val="5"/>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مطلوب</w:t>
            </w: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نامطلوب</w:t>
            </w: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صفر</w:t>
            </w: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2"/>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 كل</w:t>
            </w: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مطلوب</w:t>
            </w:r>
          </w:p>
        </w:tc>
        <w:tc>
          <w:tcPr>
            <w:tcW w:w="810" w:type="dxa"/>
            <w:gridSpan w:val="7"/>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نامطلوب</w:t>
            </w:r>
          </w:p>
        </w:tc>
        <w:tc>
          <w:tcPr>
            <w:tcW w:w="737" w:type="dxa"/>
            <w:gridSpan w:val="3"/>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صفر</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930" w:type="dxa"/>
            <w:vMerge/>
          </w:tcPr>
          <w:p w:rsidR="00E338C0" w:rsidRPr="00313CCE" w:rsidRDefault="00E338C0" w:rsidP="006A217E">
            <w:pPr>
              <w:spacing w:line="220" w:lineRule="exact"/>
              <w:jc w:val="center"/>
              <w:rPr>
                <w:rFonts w:eastAsia="Times New Roman" w:cs="B Titr"/>
                <w:sz w:val="11"/>
                <w:szCs w:val="11"/>
                <w:rtl/>
              </w:rPr>
            </w:pPr>
          </w:p>
        </w:tc>
        <w:tc>
          <w:tcPr>
            <w:tcW w:w="1680" w:type="dxa"/>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شبكه</w:t>
            </w: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5"/>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2"/>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7"/>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37"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930" w:type="dxa"/>
            <w:vMerge/>
          </w:tcPr>
          <w:p w:rsidR="00E338C0" w:rsidRPr="00313CCE" w:rsidRDefault="00E338C0" w:rsidP="006A217E">
            <w:pPr>
              <w:spacing w:line="220" w:lineRule="exact"/>
              <w:jc w:val="center"/>
              <w:rPr>
                <w:rFonts w:eastAsia="Times New Roman" w:cs="B Titr"/>
                <w:sz w:val="11"/>
                <w:szCs w:val="11"/>
                <w:rtl/>
              </w:rPr>
            </w:pPr>
          </w:p>
        </w:tc>
        <w:tc>
          <w:tcPr>
            <w:tcW w:w="1680" w:type="dxa"/>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تانكر سيار</w:t>
            </w: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5"/>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2"/>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7"/>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37"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930" w:type="dxa"/>
            <w:vMerge/>
          </w:tcPr>
          <w:p w:rsidR="00E338C0" w:rsidRPr="00313CCE" w:rsidRDefault="00E338C0" w:rsidP="006A217E">
            <w:pPr>
              <w:spacing w:line="220" w:lineRule="exact"/>
              <w:jc w:val="center"/>
              <w:rPr>
                <w:rFonts w:eastAsia="Times New Roman" w:cs="B Titr"/>
                <w:sz w:val="11"/>
                <w:szCs w:val="11"/>
                <w:rtl/>
              </w:rPr>
            </w:pPr>
          </w:p>
        </w:tc>
        <w:tc>
          <w:tcPr>
            <w:tcW w:w="1680" w:type="dxa"/>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مخازن ثابت</w:t>
            </w: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5"/>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2"/>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7"/>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37"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930" w:type="dxa"/>
            <w:vMerge/>
          </w:tcPr>
          <w:p w:rsidR="00E338C0" w:rsidRPr="00313CCE" w:rsidRDefault="00E338C0" w:rsidP="006A217E">
            <w:pPr>
              <w:spacing w:line="220" w:lineRule="exact"/>
              <w:jc w:val="center"/>
              <w:rPr>
                <w:rFonts w:eastAsia="Times New Roman" w:cs="B Titr"/>
                <w:sz w:val="11"/>
                <w:szCs w:val="11"/>
                <w:rtl/>
              </w:rPr>
            </w:pPr>
          </w:p>
        </w:tc>
        <w:tc>
          <w:tcPr>
            <w:tcW w:w="1680" w:type="dxa"/>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كلر مادر</w:t>
            </w: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5"/>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2"/>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7"/>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37"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29"/>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7</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نمونه برداري ميكروبي آب آشاميدني</w:t>
            </w:r>
          </w:p>
        </w:tc>
        <w:tc>
          <w:tcPr>
            <w:tcW w:w="1620" w:type="dxa"/>
            <w:gridSpan w:val="8"/>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تعداد كل</w:t>
            </w:r>
          </w:p>
        </w:tc>
        <w:tc>
          <w:tcPr>
            <w:tcW w:w="720" w:type="dxa"/>
            <w:gridSpan w:val="3"/>
            <w:tcBorders>
              <w:right w:val="nil"/>
            </w:tcBorders>
            <w:shd w:val="clear" w:color="auto" w:fill="auto"/>
            <w:vAlign w:val="center"/>
          </w:tcPr>
          <w:p w:rsidR="00E338C0" w:rsidRPr="00313CCE" w:rsidRDefault="00E338C0" w:rsidP="006A217E">
            <w:pPr>
              <w:spacing w:line="220" w:lineRule="exact"/>
              <w:ind w:right="-108"/>
              <w:jc w:val="center"/>
              <w:rPr>
                <w:rFonts w:eastAsia="Times New Roman" w:cs="B Titr"/>
                <w:b/>
                <w:bCs/>
                <w:sz w:val="11"/>
                <w:szCs w:val="11"/>
                <w:rtl/>
              </w:rPr>
            </w:pPr>
            <w:r w:rsidRPr="00313CCE">
              <w:rPr>
                <w:rFonts w:eastAsia="Times New Roman" w:cs="B Titr" w:hint="cs"/>
                <w:b/>
                <w:bCs/>
                <w:sz w:val="11"/>
                <w:szCs w:val="11"/>
                <w:rtl/>
              </w:rPr>
              <w:t>مطلوب</w:t>
            </w:r>
          </w:p>
        </w:tc>
        <w:tc>
          <w:tcPr>
            <w:tcW w:w="720" w:type="dxa"/>
            <w:gridSpan w:val="3"/>
            <w:tcBorders>
              <w:left w:val="nil"/>
            </w:tcBorders>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 كل</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مطلوب</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C20344" w:rsidRDefault="00E338C0" w:rsidP="006A217E">
            <w:pPr>
              <w:spacing w:line="220" w:lineRule="exact"/>
              <w:jc w:val="center"/>
              <w:rPr>
                <w:rFonts w:eastAsia="Times New Roman" w:cs="B Titr"/>
                <w:sz w:val="11"/>
                <w:szCs w:val="11"/>
                <w:rtl/>
              </w:rPr>
            </w:pPr>
          </w:p>
        </w:tc>
        <w:tc>
          <w:tcPr>
            <w:tcW w:w="720" w:type="dxa"/>
            <w:gridSpan w:val="3"/>
            <w:tcBorders>
              <w:right w:val="nil"/>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left w:val="nil"/>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8</w:t>
            </w:r>
          </w:p>
        </w:tc>
        <w:tc>
          <w:tcPr>
            <w:tcW w:w="2610" w:type="dxa"/>
            <w:gridSpan w:val="2"/>
            <w:vMerge w:val="restart"/>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تعداد موارد نمونه برداري فيزيكي، شيميايي و راديولوژيكي آب آشاميدني</w:t>
            </w:r>
          </w:p>
        </w:tc>
        <w:tc>
          <w:tcPr>
            <w:tcW w:w="1620" w:type="dxa"/>
            <w:gridSpan w:val="8"/>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تعداد كل</w:t>
            </w:r>
          </w:p>
        </w:tc>
        <w:tc>
          <w:tcPr>
            <w:tcW w:w="720" w:type="dxa"/>
            <w:gridSpan w:val="3"/>
            <w:tcBorders>
              <w:right w:val="nil"/>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B Titr" w:hint="cs"/>
                <w:b/>
                <w:bCs/>
                <w:sz w:val="11"/>
                <w:szCs w:val="11"/>
                <w:rtl/>
              </w:rPr>
              <w:t xml:space="preserve"> مطلوب</w:t>
            </w:r>
          </w:p>
        </w:tc>
        <w:tc>
          <w:tcPr>
            <w:tcW w:w="720" w:type="dxa"/>
            <w:gridSpan w:val="3"/>
            <w:tcBorders>
              <w:left w:val="nil"/>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B Titr" w:hint="cs"/>
                <w:b/>
                <w:bCs/>
                <w:sz w:val="11"/>
                <w:szCs w:val="11"/>
                <w:rtl/>
              </w:rPr>
              <w:t>تعداد كل</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B Titr" w:hint="cs"/>
                <w:b/>
                <w:bCs/>
                <w:sz w:val="11"/>
                <w:szCs w:val="11"/>
                <w:rtl/>
              </w:rPr>
              <w:t>مطلوب</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right w:val="nil"/>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left w:val="nil"/>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5"/>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9</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نظارت بر دفن بهداشتي اجساد</w:t>
            </w:r>
          </w:p>
        </w:tc>
        <w:tc>
          <w:tcPr>
            <w:tcW w:w="3060" w:type="dxa"/>
            <w:gridSpan w:val="14"/>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5"/>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10</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سنجش هاي آلودگي با مواد راديواكتيو</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 كل</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مطلوب</w:t>
            </w: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 كل</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مطلوب</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5"/>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5"/>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11</w:t>
            </w:r>
          </w:p>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موارد نظارت بر رفع آلودگي</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سطح</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سطح</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5"/>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437"/>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12</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نظارت بر دفن بهداشتي لاشه حيوانات تلف شده</w:t>
            </w:r>
          </w:p>
        </w:tc>
        <w:tc>
          <w:tcPr>
            <w:tcW w:w="3060" w:type="dxa"/>
            <w:gridSpan w:val="1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02"/>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13</w:t>
            </w:r>
          </w:p>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مقدار موادگندزداي مصرف شده(كيلوگرم يا ليتر)</w:t>
            </w:r>
          </w:p>
        </w:tc>
        <w:tc>
          <w:tcPr>
            <w:tcW w:w="54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نوع</w:t>
            </w:r>
          </w:p>
        </w:tc>
        <w:tc>
          <w:tcPr>
            <w:tcW w:w="45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آهك</w:t>
            </w:r>
          </w:p>
        </w:tc>
        <w:tc>
          <w:tcPr>
            <w:tcW w:w="630"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پركلرين</w:t>
            </w:r>
          </w:p>
        </w:tc>
        <w:tc>
          <w:tcPr>
            <w:tcW w:w="540"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w:t>
            </w:r>
          </w:p>
        </w:tc>
        <w:tc>
          <w:tcPr>
            <w:tcW w:w="45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w:t>
            </w:r>
          </w:p>
        </w:tc>
        <w:tc>
          <w:tcPr>
            <w:tcW w:w="45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w:t>
            </w:r>
          </w:p>
        </w:tc>
        <w:tc>
          <w:tcPr>
            <w:tcW w:w="990" w:type="dxa"/>
            <w:vMerge w:val="restart"/>
            <w:shd w:val="clear" w:color="auto" w:fill="000000"/>
            <w:vAlign w:val="center"/>
          </w:tcPr>
          <w:p w:rsidR="00E338C0" w:rsidRPr="00313CCE" w:rsidRDefault="00E338C0" w:rsidP="006A217E">
            <w:pPr>
              <w:spacing w:line="220" w:lineRule="exact"/>
              <w:jc w:val="center"/>
              <w:rPr>
                <w:rFonts w:eastAsia="Times New Roman" w:cs="B Titr"/>
                <w:sz w:val="11"/>
                <w:szCs w:val="11"/>
                <w:rtl/>
              </w:rPr>
            </w:pPr>
          </w:p>
        </w:tc>
        <w:tc>
          <w:tcPr>
            <w:tcW w:w="72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 xml:space="preserve">آهك </w:t>
            </w: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پركلرين</w:t>
            </w:r>
          </w:p>
        </w:tc>
        <w:tc>
          <w:tcPr>
            <w:tcW w:w="630"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w:t>
            </w:r>
          </w:p>
        </w:tc>
        <w:tc>
          <w:tcPr>
            <w:tcW w:w="450"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w:t>
            </w:r>
          </w:p>
        </w:tc>
        <w:tc>
          <w:tcPr>
            <w:tcW w:w="54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w:t>
            </w:r>
          </w:p>
        </w:tc>
        <w:tc>
          <w:tcPr>
            <w:tcW w:w="990" w:type="dxa"/>
            <w:gridSpan w:val="2"/>
            <w:vMerge w:val="restart"/>
            <w:shd w:val="clear" w:color="auto" w:fill="000000"/>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179"/>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54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مقدار</w:t>
            </w:r>
          </w:p>
        </w:tc>
        <w:tc>
          <w:tcPr>
            <w:tcW w:w="45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630"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540"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45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45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vMerge/>
            <w:shd w:val="clear" w:color="auto" w:fill="000000"/>
            <w:vAlign w:val="center"/>
          </w:tcPr>
          <w:p w:rsidR="00E338C0" w:rsidRPr="00313CCE" w:rsidRDefault="00E338C0" w:rsidP="006A217E">
            <w:pPr>
              <w:spacing w:line="220" w:lineRule="exact"/>
              <w:jc w:val="center"/>
              <w:rPr>
                <w:rFonts w:eastAsia="Times New Roman" w:cs="B Titr"/>
                <w:sz w:val="11"/>
                <w:szCs w:val="11"/>
                <w:rtl/>
              </w:rPr>
            </w:pPr>
          </w:p>
        </w:tc>
        <w:tc>
          <w:tcPr>
            <w:tcW w:w="72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630"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450"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54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gridSpan w:val="2"/>
            <w:vMerge/>
            <w:shd w:val="clear" w:color="auto" w:fill="000000"/>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437"/>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14</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ميزان سطوح گندزدائي شده به مترمربع</w:t>
            </w:r>
          </w:p>
        </w:tc>
        <w:tc>
          <w:tcPr>
            <w:tcW w:w="3060" w:type="dxa"/>
            <w:gridSpan w:val="1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325"/>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15</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مقدار سموم مصرف شده(كيلوگرم)</w:t>
            </w:r>
          </w:p>
        </w:tc>
        <w:tc>
          <w:tcPr>
            <w:tcW w:w="54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نوع</w:t>
            </w:r>
          </w:p>
        </w:tc>
        <w:tc>
          <w:tcPr>
            <w:tcW w:w="518" w:type="dxa"/>
            <w:gridSpan w:val="4"/>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562" w:type="dxa"/>
            <w:gridSpan w:val="3"/>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540" w:type="dxa"/>
            <w:gridSpan w:val="2"/>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450" w:type="dxa"/>
            <w:gridSpan w:val="3"/>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450" w:type="dxa"/>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990" w:type="dxa"/>
            <w:vMerge w:val="restart"/>
            <w:shd w:val="clear" w:color="auto" w:fill="auto"/>
            <w:vAlign w:val="center"/>
          </w:tcPr>
          <w:p w:rsidR="00E338C0" w:rsidRPr="00C20344" w:rsidRDefault="00E338C0" w:rsidP="006A217E">
            <w:pPr>
              <w:spacing w:line="220" w:lineRule="exact"/>
              <w:jc w:val="center"/>
              <w:rPr>
                <w:rFonts w:eastAsia="Times New Roman" w:cs="B Titr"/>
                <w:sz w:val="11"/>
                <w:szCs w:val="11"/>
                <w:rtl/>
              </w:rPr>
            </w:pPr>
          </w:p>
        </w:tc>
        <w:tc>
          <w:tcPr>
            <w:tcW w:w="720" w:type="dxa"/>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810" w:type="dxa"/>
            <w:gridSpan w:val="4"/>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630" w:type="dxa"/>
            <w:gridSpan w:val="4"/>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450" w:type="dxa"/>
            <w:gridSpan w:val="5"/>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540" w:type="dxa"/>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w:t>
            </w:r>
          </w:p>
        </w:tc>
        <w:tc>
          <w:tcPr>
            <w:tcW w:w="990" w:type="dxa"/>
            <w:gridSpan w:val="2"/>
            <w:vMerge w:val="restart"/>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164"/>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54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مقدار</w:t>
            </w:r>
          </w:p>
        </w:tc>
        <w:tc>
          <w:tcPr>
            <w:tcW w:w="518"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562"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540" w:type="dxa"/>
            <w:gridSpan w:val="2"/>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45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45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630"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450" w:type="dxa"/>
            <w:gridSpan w:val="5"/>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54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gridSpan w:val="2"/>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71"/>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16</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ميزان سطوح سمپاشي شده به مترمربع</w:t>
            </w:r>
          </w:p>
        </w:tc>
        <w:tc>
          <w:tcPr>
            <w:tcW w:w="3060" w:type="dxa"/>
            <w:gridSpan w:val="14"/>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000000"/>
            <w:vAlign w:val="center"/>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000000"/>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53"/>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p>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17</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ميزان سطوح طعمه گذاري شده به مترمربع</w:t>
            </w:r>
          </w:p>
        </w:tc>
        <w:tc>
          <w:tcPr>
            <w:tcW w:w="3060" w:type="dxa"/>
            <w:gridSpan w:val="14"/>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000000"/>
            <w:vAlign w:val="center"/>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000000"/>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02"/>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18</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بازديد از مراكز تهيه و توزيع موادغذايي</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9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47"/>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38"/>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19</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بازديد از انبارهاي نگهداري موادغذايي</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9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166"/>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177"/>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20</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نمونه برداري از موادغذايي</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قابل مصرف</w:t>
            </w: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قابل مصرف</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4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71"/>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21</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 xml:space="preserve">مقدار موادغذائي معدوم شده </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كيلوگرم</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كيلوگرم</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53"/>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ليتر</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ليتر</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60"/>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22</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نظارت و بازديد از بيمارستانها و مراكز بهداشتي درماني</w:t>
            </w:r>
          </w:p>
        </w:tc>
        <w:tc>
          <w:tcPr>
            <w:tcW w:w="1440" w:type="dxa"/>
            <w:gridSpan w:val="6"/>
            <w:shd w:val="clear" w:color="auto" w:fill="000000"/>
            <w:vAlign w:val="center"/>
          </w:tcPr>
          <w:p w:rsidR="00E338C0" w:rsidRPr="00313CCE" w:rsidRDefault="00E338C0" w:rsidP="006A217E">
            <w:pPr>
              <w:spacing w:line="220" w:lineRule="exact"/>
              <w:jc w:val="center"/>
              <w:rPr>
                <w:rFonts w:eastAsia="Times New Roman" w:cs="B Titr"/>
                <w:sz w:val="11"/>
                <w:szCs w:val="11"/>
                <w:rtl/>
              </w:rPr>
            </w:pPr>
          </w:p>
        </w:tc>
        <w:tc>
          <w:tcPr>
            <w:tcW w:w="926"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694"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000000"/>
            <w:vAlign w:val="center"/>
          </w:tcPr>
          <w:p w:rsidR="00E338C0" w:rsidRPr="00313CCE" w:rsidRDefault="00E338C0" w:rsidP="006A217E">
            <w:pPr>
              <w:spacing w:line="220" w:lineRule="exact"/>
              <w:jc w:val="center"/>
              <w:rPr>
                <w:rFonts w:eastAsia="Times New Roman" w:cs="B Titr"/>
                <w:sz w:val="11"/>
                <w:szCs w:val="11"/>
                <w:rtl/>
              </w:rPr>
            </w:pPr>
          </w:p>
        </w:tc>
        <w:tc>
          <w:tcPr>
            <w:tcW w:w="739"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791"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65"/>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بيمارستانها</w:t>
            </w:r>
          </w:p>
        </w:tc>
        <w:tc>
          <w:tcPr>
            <w:tcW w:w="926"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694"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بيمارستانها</w:t>
            </w:r>
          </w:p>
        </w:tc>
        <w:tc>
          <w:tcPr>
            <w:tcW w:w="739"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91"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46"/>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ساير مراكز بهداشتي درماني</w:t>
            </w:r>
          </w:p>
        </w:tc>
        <w:tc>
          <w:tcPr>
            <w:tcW w:w="926"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694"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ساير مراكز بهداشتي درماني</w:t>
            </w:r>
          </w:p>
        </w:tc>
        <w:tc>
          <w:tcPr>
            <w:tcW w:w="739"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91"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20"/>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23</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مستراح</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بهسازي شده</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احداثي</w:t>
            </w:r>
          </w:p>
        </w:tc>
        <w:tc>
          <w:tcPr>
            <w:tcW w:w="990" w:type="dxa"/>
            <w:vMerge w:val="restart"/>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بهسازي شده</w:t>
            </w:r>
          </w:p>
        </w:tc>
        <w:tc>
          <w:tcPr>
            <w:tcW w:w="1530" w:type="dxa"/>
            <w:gridSpan w:val="9"/>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احداثي</w:t>
            </w:r>
          </w:p>
        </w:tc>
        <w:tc>
          <w:tcPr>
            <w:tcW w:w="973" w:type="dxa"/>
            <w:vMerge w:val="restart"/>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197"/>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vMerge/>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530" w:type="dxa"/>
            <w:gridSpan w:val="9"/>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40"/>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24</w:t>
            </w:r>
          </w:p>
          <w:p w:rsidR="00E338C0" w:rsidRPr="00313CCE" w:rsidRDefault="00E338C0" w:rsidP="006A217E">
            <w:pPr>
              <w:spacing w:line="220" w:lineRule="exact"/>
              <w:rPr>
                <w:rFonts w:eastAsia="Times New Roman" w:cs="Roya"/>
                <w:b/>
                <w:bCs/>
                <w:sz w:val="11"/>
                <w:szCs w:val="11"/>
                <w:rtl/>
              </w:rPr>
            </w:pP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حمام</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بهسازي شده</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احداثي</w:t>
            </w:r>
          </w:p>
        </w:tc>
        <w:tc>
          <w:tcPr>
            <w:tcW w:w="990" w:type="dxa"/>
            <w:vMerge w:val="restart"/>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بهسازي شده</w:t>
            </w:r>
          </w:p>
        </w:tc>
        <w:tc>
          <w:tcPr>
            <w:tcW w:w="1530" w:type="dxa"/>
            <w:gridSpan w:val="9"/>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احداثي</w:t>
            </w:r>
          </w:p>
        </w:tc>
        <w:tc>
          <w:tcPr>
            <w:tcW w:w="973" w:type="dxa"/>
            <w:vMerge w:val="restart"/>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177"/>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vMerge/>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530" w:type="dxa"/>
            <w:gridSpan w:val="9"/>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63"/>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25</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موارد نظارت بر</w:t>
            </w:r>
            <w:r>
              <w:rPr>
                <w:rFonts w:eastAsia="Times New Roman" w:cs="B Titr" w:hint="cs"/>
                <w:sz w:val="11"/>
                <w:szCs w:val="11"/>
                <w:rtl/>
              </w:rPr>
              <w:t>اتلاف</w:t>
            </w:r>
            <w:r w:rsidRPr="00313CCE">
              <w:rPr>
                <w:rFonts w:eastAsia="Times New Roman" w:cs="B Titr" w:hint="cs"/>
                <w:sz w:val="11"/>
                <w:szCs w:val="11"/>
                <w:rtl/>
              </w:rPr>
              <w:t xml:space="preserve"> سگ هاي ولگرد و حيوانات وحشي </w:t>
            </w:r>
          </w:p>
        </w:tc>
        <w:tc>
          <w:tcPr>
            <w:tcW w:w="3060" w:type="dxa"/>
            <w:gridSpan w:val="1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00"/>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26</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افراد آموزش ديده</w:t>
            </w:r>
            <w:r w:rsidRPr="00C20344">
              <w:rPr>
                <w:rFonts w:eastAsia="Times New Roman" w:cs="B Titr" w:hint="cs"/>
                <w:sz w:val="11"/>
                <w:szCs w:val="11"/>
                <w:rtl/>
              </w:rPr>
              <w:t>(نفر ساعت)</w:t>
            </w: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 xml:space="preserve">تعداد كل </w:t>
            </w:r>
          </w:p>
        </w:tc>
        <w:tc>
          <w:tcPr>
            <w:tcW w:w="126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گروهي</w:t>
            </w:r>
          </w:p>
        </w:tc>
        <w:tc>
          <w:tcPr>
            <w:tcW w:w="990"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چهره به چهره</w:t>
            </w:r>
          </w:p>
        </w:tc>
        <w:tc>
          <w:tcPr>
            <w:tcW w:w="990" w:type="dxa"/>
            <w:vMerge w:val="restart"/>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212"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 xml:space="preserve">تعداد كل </w:t>
            </w:r>
          </w:p>
        </w:tc>
        <w:tc>
          <w:tcPr>
            <w:tcW w:w="962"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گروهي</w:t>
            </w:r>
          </w:p>
        </w:tc>
        <w:tc>
          <w:tcPr>
            <w:tcW w:w="993"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چهره به چهره</w:t>
            </w:r>
          </w:p>
        </w:tc>
        <w:tc>
          <w:tcPr>
            <w:tcW w:w="973" w:type="dxa"/>
            <w:vMerge w:val="restart"/>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26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vMerge/>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212"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62"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3"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27</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 xml:space="preserve">تعداد جلسات تشكيل شده در خصوص مشكلات بهداشتي </w:t>
            </w:r>
            <w:r w:rsidRPr="00C20344">
              <w:rPr>
                <w:rFonts w:eastAsia="Times New Roman" w:cs="B Titr" w:hint="cs"/>
                <w:sz w:val="11"/>
                <w:szCs w:val="11"/>
                <w:rtl/>
              </w:rPr>
              <w:t>(نفرساعت)</w:t>
            </w:r>
          </w:p>
        </w:tc>
        <w:tc>
          <w:tcPr>
            <w:tcW w:w="3060" w:type="dxa"/>
            <w:gridSpan w:val="1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28</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 xml:space="preserve">تعداد موارد بررسي و نظارت بر جمع آوري و دفع بهداشتي </w:t>
            </w:r>
            <w:r w:rsidRPr="00C20344">
              <w:rPr>
                <w:rFonts w:eastAsia="Times New Roman" w:cs="B Titr" w:hint="cs"/>
                <w:sz w:val="11"/>
                <w:szCs w:val="11"/>
                <w:rtl/>
              </w:rPr>
              <w:t>پسماند</w:t>
            </w:r>
          </w:p>
        </w:tc>
        <w:tc>
          <w:tcPr>
            <w:tcW w:w="1596"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عادي</w:t>
            </w:r>
          </w:p>
        </w:tc>
        <w:tc>
          <w:tcPr>
            <w:tcW w:w="1464"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پزشكي</w:t>
            </w:r>
          </w:p>
        </w:tc>
        <w:tc>
          <w:tcPr>
            <w:tcW w:w="990" w:type="dxa"/>
            <w:vMerge w:val="restart"/>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85"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عادي</w:t>
            </w:r>
          </w:p>
        </w:tc>
        <w:tc>
          <w:tcPr>
            <w:tcW w:w="1482"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پزشكي</w:t>
            </w:r>
          </w:p>
        </w:tc>
        <w:tc>
          <w:tcPr>
            <w:tcW w:w="973" w:type="dxa"/>
            <w:vMerge w:val="restart"/>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644"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52"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نامطلوب</w:t>
            </w:r>
          </w:p>
        </w:tc>
        <w:tc>
          <w:tcPr>
            <w:tcW w:w="744"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نامطلوب</w:t>
            </w:r>
          </w:p>
        </w:tc>
        <w:tc>
          <w:tcPr>
            <w:tcW w:w="990" w:type="dxa"/>
            <w:vMerge/>
            <w:shd w:val="clear" w:color="auto" w:fill="auto"/>
          </w:tcPr>
          <w:p w:rsidR="00E338C0" w:rsidRPr="00313CCE" w:rsidRDefault="00E338C0" w:rsidP="006A217E">
            <w:pPr>
              <w:spacing w:line="220" w:lineRule="exact"/>
              <w:jc w:val="center"/>
              <w:rPr>
                <w:rFonts w:eastAsia="Times New Roman" w:cs="B Titr"/>
                <w:sz w:val="11"/>
                <w:szCs w:val="11"/>
                <w:rtl/>
              </w:rPr>
            </w:pPr>
          </w:p>
        </w:tc>
        <w:tc>
          <w:tcPr>
            <w:tcW w:w="958"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727"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نامطلوب</w:t>
            </w:r>
          </w:p>
        </w:tc>
        <w:tc>
          <w:tcPr>
            <w:tcW w:w="714"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768"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نامطلوب</w:t>
            </w:r>
          </w:p>
        </w:tc>
        <w:tc>
          <w:tcPr>
            <w:tcW w:w="973" w:type="dxa"/>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644"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52"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44"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vMerge/>
            <w:shd w:val="clear" w:color="auto" w:fill="auto"/>
          </w:tcPr>
          <w:p w:rsidR="00E338C0" w:rsidRPr="00313CCE" w:rsidRDefault="00E338C0" w:rsidP="006A217E">
            <w:pPr>
              <w:spacing w:line="220" w:lineRule="exact"/>
              <w:jc w:val="center"/>
              <w:rPr>
                <w:rFonts w:eastAsia="Times New Roman" w:cs="B Titr"/>
                <w:sz w:val="11"/>
                <w:szCs w:val="11"/>
                <w:rtl/>
              </w:rPr>
            </w:pPr>
          </w:p>
        </w:tc>
        <w:tc>
          <w:tcPr>
            <w:tcW w:w="958"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27"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14"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68"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29</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نظارت بر دفع بهداشتي فضولات دامي</w:t>
            </w:r>
          </w:p>
        </w:tc>
        <w:tc>
          <w:tcPr>
            <w:tcW w:w="3060" w:type="dxa"/>
            <w:gridSpan w:val="1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30</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نيروهاي عملياتي بهداشت محيط</w:t>
            </w:r>
            <w:r w:rsidRPr="00C20344">
              <w:rPr>
                <w:rFonts w:eastAsia="Times New Roman" w:cs="B Titr" w:hint="cs"/>
                <w:sz w:val="11"/>
                <w:szCs w:val="11"/>
                <w:rtl/>
              </w:rPr>
              <w:t>(نفر ساعت)</w:t>
            </w:r>
          </w:p>
        </w:tc>
        <w:tc>
          <w:tcPr>
            <w:tcW w:w="3060" w:type="dxa"/>
            <w:gridSpan w:val="1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bl>
    <w:p w:rsidR="00E338C0" w:rsidRDefault="00E338C0" w:rsidP="00E338C0">
      <w:pPr>
        <w:bidi w:val="0"/>
        <w:spacing w:line="240" w:lineRule="exact"/>
        <w:jc w:val="lowKashida"/>
        <w:rPr>
          <w:rFonts w:cs="B Titr"/>
          <w:sz w:val="14"/>
          <w:szCs w:val="14"/>
        </w:rPr>
      </w:pPr>
      <w:r>
        <w:rPr>
          <w:rFonts w:cs="B Titr" w:hint="cs"/>
          <w:sz w:val="18"/>
          <w:szCs w:val="18"/>
          <w:rtl/>
        </w:rPr>
        <w:t>ن</w:t>
      </w:r>
      <w:r w:rsidRPr="00391B05">
        <w:rPr>
          <w:rFonts w:cs="B Titr" w:hint="cs"/>
          <w:sz w:val="18"/>
          <w:szCs w:val="18"/>
          <w:rtl/>
        </w:rPr>
        <w:t>ام و امضاء تكميل كننده</w:t>
      </w:r>
    </w:p>
    <w:p w:rsidR="00E338C0" w:rsidRDefault="00E338C0" w:rsidP="00E338C0">
      <w:pPr>
        <w:rPr>
          <w:rFonts w:cs="B Titr"/>
          <w:color w:val="FF0000"/>
          <w:sz w:val="18"/>
          <w:szCs w:val="18"/>
          <w:rtl/>
        </w:rPr>
      </w:pPr>
      <w:r w:rsidRPr="00437690">
        <w:rPr>
          <w:rFonts w:cs="B Titr" w:hint="cs"/>
          <w:color w:val="FF0000"/>
          <w:sz w:val="18"/>
          <w:szCs w:val="18"/>
          <w:rtl/>
        </w:rPr>
        <w:t xml:space="preserve">      </w:t>
      </w:r>
    </w:p>
    <w:p w:rsidR="00E338C0" w:rsidRDefault="00E338C0" w:rsidP="00E338C0">
      <w:pPr>
        <w:rPr>
          <w:rFonts w:cs="B Titr"/>
          <w:color w:val="FF0000"/>
          <w:sz w:val="18"/>
          <w:szCs w:val="18"/>
          <w:rtl/>
        </w:rPr>
      </w:pPr>
    </w:p>
    <w:p w:rsidR="00E338C0" w:rsidRPr="00506E8B" w:rsidRDefault="00E338C0" w:rsidP="00E338C0">
      <w:pPr>
        <w:jc w:val="center"/>
        <w:rPr>
          <w:rFonts w:cs="B Nazanin"/>
          <w:b/>
          <w:bCs/>
          <w:color w:val="365F91" w:themeColor="accent1" w:themeShade="BF"/>
          <w:rtl/>
        </w:rPr>
      </w:pPr>
      <w:r w:rsidRPr="00506E8B">
        <w:rPr>
          <w:rFonts w:cs="B Nazanin" w:hint="cs"/>
          <w:b/>
          <w:bCs/>
          <w:color w:val="365F91" w:themeColor="accent1" w:themeShade="BF"/>
          <w:sz w:val="28"/>
          <w:szCs w:val="28"/>
          <w:rtl/>
        </w:rPr>
        <w:t>دستورالعمل تکمیل فرم ثبت نتايج فعاليت هاي روزانه بهداشت محيط در بلايا و شرايط اضطرار</w:t>
      </w:r>
    </w:p>
    <w:p w:rsidR="00E338C0" w:rsidRPr="00754385" w:rsidRDefault="00E338C0" w:rsidP="00E338C0">
      <w:pPr>
        <w:rPr>
          <w:rFonts w:cs="B Nazanin"/>
          <w:b/>
          <w:bCs/>
          <w:rtl/>
        </w:rPr>
      </w:pPr>
      <w:r w:rsidRPr="00754385">
        <w:rPr>
          <w:rFonts w:cs="B Nazanin" w:hint="cs"/>
          <w:b/>
          <w:bCs/>
          <w:rtl/>
        </w:rPr>
        <w:t xml:space="preserve">                        </w:t>
      </w:r>
    </w:p>
    <w:p w:rsidR="00E338C0" w:rsidRPr="00440159" w:rsidRDefault="00E338C0" w:rsidP="00E338C0">
      <w:pPr>
        <w:pStyle w:val="ListParagraph"/>
        <w:numPr>
          <w:ilvl w:val="0"/>
          <w:numId w:val="3"/>
        </w:numPr>
        <w:rPr>
          <w:rFonts w:cs="B Nazanin"/>
        </w:rPr>
      </w:pPr>
      <w:r w:rsidRPr="00754385">
        <w:rPr>
          <w:rFonts w:cs="B Nazanin" w:hint="cs"/>
          <w:b/>
          <w:bCs/>
          <w:rtl/>
        </w:rPr>
        <w:t>تعداد  سیستم تامين آب موجود :</w:t>
      </w:r>
    </w:p>
    <w:p w:rsidR="00E338C0" w:rsidRPr="00754385" w:rsidRDefault="00E338C0" w:rsidP="00E338C0">
      <w:pPr>
        <w:pStyle w:val="ListParagraph"/>
        <w:rPr>
          <w:rFonts w:cs="B Nazanin"/>
          <w:rtl/>
        </w:rPr>
      </w:pPr>
      <w:r w:rsidRPr="00754385">
        <w:rPr>
          <w:rFonts w:cs="B Nazanin" w:hint="cs"/>
          <w:b/>
          <w:bCs/>
          <w:rtl/>
        </w:rPr>
        <w:t xml:space="preserve">  </w:t>
      </w:r>
      <w:r w:rsidRPr="00754385">
        <w:rPr>
          <w:rFonts w:cs="B Nazanin" w:hint="cs"/>
          <w:rtl/>
        </w:rPr>
        <w:t>منظور تعداد سیستم تامین آب موجود در منطقه بلا دیده در شرایط اضطرار است. سیستم تامین آب شامل منابع تامین آب، آبگیر، خط انتقال، سیستم تصفیه، واحد گندزدایی، مخازن و شبکه توزیع می باشد. ممکن است</w:t>
      </w:r>
      <w:r w:rsidRPr="00754385">
        <w:rPr>
          <w:rFonts w:cs="B Nazanin" w:hint="cs"/>
          <w:b/>
          <w:bCs/>
          <w:rtl/>
        </w:rPr>
        <w:t xml:space="preserve"> </w:t>
      </w:r>
      <w:r w:rsidRPr="00754385">
        <w:rPr>
          <w:rFonts w:cs="B Nazanin" w:hint="cs"/>
          <w:rtl/>
        </w:rPr>
        <w:t xml:space="preserve">تعدادی از سیستم های تامین آب برخی از مراحل فوق را نداشته باشند. به عنوان مثال: سیستم تامین آب شرب یک روستا شامل چاه عمیق ، واحد گندزدایی، مخزن هوایی و شبکه توزیع باشد. </w:t>
      </w:r>
    </w:p>
    <w:p w:rsidR="00E338C0" w:rsidRPr="00440159" w:rsidRDefault="00E338C0" w:rsidP="00E338C0">
      <w:pPr>
        <w:pStyle w:val="ListParagraph"/>
        <w:numPr>
          <w:ilvl w:val="0"/>
          <w:numId w:val="3"/>
        </w:numPr>
        <w:rPr>
          <w:rFonts w:cs="B Nazanin"/>
        </w:rPr>
      </w:pPr>
      <w:r w:rsidRPr="00754385">
        <w:rPr>
          <w:rFonts w:cs="B Nazanin" w:hint="cs"/>
          <w:b/>
          <w:bCs/>
          <w:rtl/>
        </w:rPr>
        <w:t>تعداد  سیستم تامين آب بازرسی شده :</w:t>
      </w:r>
    </w:p>
    <w:p w:rsidR="00E338C0" w:rsidRPr="00754385" w:rsidRDefault="00E338C0" w:rsidP="00E338C0">
      <w:pPr>
        <w:pStyle w:val="ListParagraph"/>
        <w:rPr>
          <w:rFonts w:cs="B Nazanin"/>
          <w:rtl/>
        </w:rPr>
      </w:pPr>
      <w:r w:rsidRPr="00754385">
        <w:rPr>
          <w:rFonts w:cs="B Nazanin" w:hint="cs"/>
          <w:b/>
          <w:bCs/>
          <w:rtl/>
        </w:rPr>
        <w:t xml:space="preserve">  </w:t>
      </w:r>
      <w:r w:rsidRPr="00754385">
        <w:rPr>
          <w:rFonts w:cs="B Nazanin" w:hint="cs"/>
          <w:rtl/>
        </w:rPr>
        <w:t xml:space="preserve">منظور تعداد سیستم تامین آب موجود در منطقه بلا دیده در شرایط اضطرار است که در دروه ی گزارش دهی  مورد بازرسی قرار گرفته است. </w:t>
      </w:r>
    </w:p>
    <w:p w:rsidR="00E338C0" w:rsidRPr="00440159" w:rsidRDefault="00E338C0" w:rsidP="00E338C0">
      <w:pPr>
        <w:pStyle w:val="ListParagraph"/>
        <w:numPr>
          <w:ilvl w:val="0"/>
          <w:numId w:val="3"/>
        </w:numPr>
        <w:rPr>
          <w:rFonts w:cs="B Nazanin"/>
        </w:rPr>
      </w:pPr>
      <w:r w:rsidRPr="00440159">
        <w:rPr>
          <w:rFonts w:cs="B Nazanin" w:hint="cs"/>
          <w:b/>
          <w:bCs/>
          <w:rtl/>
        </w:rPr>
        <w:t>ارزيابي  سیستم  تامین آب بازرسي شده:</w:t>
      </w:r>
    </w:p>
    <w:p w:rsidR="00E338C0" w:rsidRPr="00754385" w:rsidRDefault="00E338C0" w:rsidP="00E338C0">
      <w:pPr>
        <w:pStyle w:val="ListParagraph"/>
        <w:rPr>
          <w:rFonts w:cs="B Nazanin"/>
          <w:rtl/>
        </w:rPr>
      </w:pPr>
      <w:r w:rsidRPr="00754385">
        <w:rPr>
          <w:rFonts w:cs="B Nazanin" w:hint="cs"/>
          <w:b/>
          <w:bCs/>
          <w:rtl/>
        </w:rPr>
        <w:t xml:space="preserve"> </w:t>
      </w:r>
      <w:r w:rsidRPr="00754385">
        <w:rPr>
          <w:rFonts w:cs="B Nazanin" w:hint="cs"/>
          <w:rtl/>
        </w:rPr>
        <w:t xml:space="preserve">سیستم های تامین آب شرب با  استفاده از چک لیست های بازرسی مورد ارزیابی قرار می گیرند. چک لیست های بازرسی در سامانه جامع مدیریت بازرسی مرکز سلامت محیط و کار قابل دسترسی است و همان چک لیست موجود در راهنمای اقدامات بهداشت آب و فاضلاب در کنترل طغیان بیماری های منتقله از آب می باشد . اگر برای یک سیستم تامین آب، باتوجه به واحد های آن، نیاز به تکمیل چند چک لیست است نتیجه چک لیستی که بیشترین خطر را دارد لحاظ می شود.  </w:t>
      </w:r>
    </w:p>
    <w:p w:rsidR="00E338C0" w:rsidRPr="00754385" w:rsidRDefault="00E338C0" w:rsidP="00E338C0">
      <w:pPr>
        <w:rPr>
          <w:rFonts w:cs="B Nazanin"/>
          <w:rtl/>
        </w:rPr>
      </w:pPr>
    </w:p>
    <w:p w:rsidR="00E338C0" w:rsidRDefault="00E338C0" w:rsidP="00E338C0">
      <w:pPr>
        <w:ind w:left="1066"/>
        <w:rPr>
          <w:rFonts w:cs="B Nazanin"/>
          <w:b/>
          <w:bCs/>
          <w:rtl/>
        </w:rPr>
      </w:pPr>
      <w:r w:rsidRPr="00754385">
        <w:rPr>
          <w:rFonts w:cs="B Nazanin" w:hint="cs"/>
          <w:b/>
          <w:bCs/>
          <w:rtl/>
        </w:rPr>
        <w:t xml:space="preserve">3-1 تعداد  سیستم  تامین آب  با خطر پايين: </w:t>
      </w:r>
    </w:p>
    <w:p w:rsidR="00E338C0" w:rsidRPr="00754385" w:rsidRDefault="00E338C0" w:rsidP="00E338C0">
      <w:pPr>
        <w:ind w:left="1066"/>
        <w:rPr>
          <w:rFonts w:cs="B Nazanin"/>
          <w:rtl/>
        </w:rPr>
      </w:pPr>
      <w:r w:rsidRPr="00754385">
        <w:rPr>
          <w:rFonts w:cs="B Nazanin" w:hint="cs"/>
          <w:rtl/>
        </w:rPr>
        <w:t>برمبنای درصد سئوالات دارای جواب بلی میزان ریسک تعیین می شود.چنانچه صفر تا کمتر از 25 درصد سئوالات دارای جواب بلی باشد ریسک خطر پایین لحاظ می شود.</w:t>
      </w:r>
    </w:p>
    <w:p w:rsidR="00E338C0" w:rsidRDefault="00E338C0" w:rsidP="00E338C0">
      <w:pPr>
        <w:ind w:left="1066"/>
        <w:rPr>
          <w:rFonts w:cs="B Nazanin"/>
          <w:b/>
          <w:bCs/>
          <w:rtl/>
        </w:rPr>
      </w:pPr>
      <w:r>
        <w:rPr>
          <w:rFonts w:cs="B Nazanin" w:hint="cs"/>
          <w:b/>
          <w:bCs/>
          <w:rtl/>
        </w:rPr>
        <w:t xml:space="preserve">3-2 </w:t>
      </w:r>
      <w:r w:rsidRPr="00754385">
        <w:rPr>
          <w:rFonts w:cs="B Nazanin" w:hint="cs"/>
          <w:b/>
          <w:bCs/>
          <w:rtl/>
        </w:rPr>
        <w:t>تعداد  سیستم  تامین آب  با خطر متوسط:</w:t>
      </w:r>
    </w:p>
    <w:p w:rsidR="00E338C0" w:rsidRPr="00754385" w:rsidRDefault="00E338C0" w:rsidP="00E338C0">
      <w:pPr>
        <w:ind w:left="1066"/>
        <w:rPr>
          <w:rFonts w:cs="B Nazanin"/>
          <w:rtl/>
        </w:rPr>
      </w:pPr>
      <w:r w:rsidRPr="00754385">
        <w:rPr>
          <w:rFonts w:cs="B Nazanin" w:hint="cs"/>
          <w:b/>
          <w:bCs/>
          <w:rtl/>
        </w:rPr>
        <w:t xml:space="preserve"> </w:t>
      </w:r>
      <w:r w:rsidRPr="00754385">
        <w:rPr>
          <w:rFonts w:cs="B Nazanin" w:hint="cs"/>
          <w:rtl/>
        </w:rPr>
        <w:t>برمبنای درصد سئوالات دارای جواب بلی میزان ریسک تعیین می شود.چنانچه بیشتر مساوی 25 تا 50 درصد سئوالات دارای جواب بلی باشد ریسک خطر متوسط لحاظ می شود.</w:t>
      </w:r>
    </w:p>
    <w:p w:rsidR="00E338C0" w:rsidRDefault="00E338C0" w:rsidP="00E338C0">
      <w:pPr>
        <w:ind w:left="1066"/>
        <w:rPr>
          <w:rFonts w:cs="B Nazanin"/>
          <w:b/>
          <w:bCs/>
          <w:rtl/>
        </w:rPr>
      </w:pPr>
      <w:r>
        <w:rPr>
          <w:rFonts w:cs="B Nazanin" w:hint="cs"/>
          <w:b/>
          <w:bCs/>
          <w:rtl/>
        </w:rPr>
        <w:t xml:space="preserve">3-3 </w:t>
      </w:r>
      <w:r w:rsidRPr="00754385">
        <w:rPr>
          <w:rFonts w:cs="B Nazanin" w:hint="cs"/>
          <w:b/>
          <w:bCs/>
          <w:rtl/>
        </w:rPr>
        <w:t>تعداد  سیستم  تامین آب  با خطر بالا:</w:t>
      </w:r>
    </w:p>
    <w:p w:rsidR="00E338C0" w:rsidRPr="00754385" w:rsidRDefault="00E338C0" w:rsidP="00E338C0">
      <w:pPr>
        <w:ind w:left="1066"/>
        <w:rPr>
          <w:rFonts w:cs="B Nazanin"/>
          <w:rtl/>
        </w:rPr>
      </w:pPr>
      <w:r w:rsidRPr="00754385">
        <w:rPr>
          <w:rFonts w:cs="B Nazanin" w:hint="cs"/>
          <w:b/>
          <w:bCs/>
          <w:rtl/>
        </w:rPr>
        <w:t xml:space="preserve"> </w:t>
      </w:r>
      <w:r w:rsidRPr="00754385">
        <w:rPr>
          <w:rFonts w:cs="B Nazanin" w:hint="cs"/>
          <w:rtl/>
        </w:rPr>
        <w:t>برمبنای درصد سئوالات دارای جواب بلی میزان ریسک تعیین می شود. چنانچه بیشتر مساوی 50 تا 75 درصد سئوالات دارای جواب بلی باشد ریسک خطر بالا لحاظ می شود.</w:t>
      </w:r>
    </w:p>
    <w:p w:rsidR="00E338C0" w:rsidRDefault="00E338C0" w:rsidP="00E338C0">
      <w:pPr>
        <w:ind w:left="1066"/>
        <w:rPr>
          <w:rFonts w:cs="B Nazanin"/>
          <w:b/>
          <w:bCs/>
          <w:rtl/>
        </w:rPr>
      </w:pPr>
      <w:r>
        <w:rPr>
          <w:rFonts w:cs="B Nazanin" w:hint="cs"/>
          <w:b/>
          <w:bCs/>
          <w:rtl/>
        </w:rPr>
        <w:t xml:space="preserve">3-4 </w:t>
      </w:r>
      <w:r w:rsidRPr="00754385">
        <w:rPr>
          <w:rFonts w:cs="B Nazanin" w:hint="cs"/>
          <w:b/>
          <w:bCs/>
          <w:rtl/>
        </w:rPr>
        <w:t>تعداد  سیستم  تامین آب  با خطر خیلی بالا:</w:t>
      </w:r>
    </w:p>
    <w:p w:rsidR="00E338C0" w:rsidRPr="00440159" w:rsidRDefault="00E338C0" w:rsidP="00E338C0">
      <w:pPr>
        <w:ind w:left="1066"/>
        <w:rPr>
          <w:rFonts w:cs="B Nazanin"/>
          <w:rtl/>
        </w:rPr>
      </w:pPr>
      <w:r w:rsidRPr="00754385">
        <w:rPr>
          <w:rFonts w:cs="B Nazanin" w:hint="cs"/>
          <w:b/>
          <w:bCs/>
          <w:rtl/>
        </w:rPr>
        <w:t xml:space="preserve"> </w:t>
      </w:r>
      <w:r w:rsidRPr="00754385">
        <w:rPr>
          <w:rFonts w:cs="B Nazanin" w:hint="cs"/>
          <w:rtl/>
        </w:rPr>
        <w:t>برمبنای درصد سئوالات دارای جواب بلی میزان ریسک تعیین می شود.چنانچه بیشتر مساوی 75 درصد سئوالات دارای جواب بلی باشد ریسک خطر خیلی بالا لحاظ می شود.</w:t>
      </w:r>
    </w:p>
    <w:p w:rsidR="00E338C0" w:rsidRPr="00440159" w:rsidRDefault="00E338C0" w:rsidP="00E338C0">
      <w:pPr>
        <w:pStyle w:val="ListParagraph"/>
        <w:numPr>
          <w:ilvl w:val="0"/>
          <w:numId w:val="3"/>
        </w:numPr>
        <w:rPr>
          <w:rFonts w:cs="B Nazanin"/>
        </w:rPr>
      </w:pPr>
      <w:r w:rsidRPr="00440159">
        <w:rPr>
          <w:rFonts w:cs="B Nazanin" w:hint="cs"/>
          <w:b/>
          <w:bCs/>
          <w:rtl/>
        </w:rPr>
        <w:t>مقدار آب كلرينه شده به متر مكعب:</w:t>
      </w:r>
    </w:p>
    <w:p w:rsidR="00E338C0" w:rsidRPr="00440159" w:rsidRDefault="00E338C0" w:rsidP="00E338C0">
      <w:pPr>
        <w:pStyle w:val="ListParagraph"/>
        <w:ind w:left="1080"/>
        <w:rPr>
          <w:rFonts w:cs="B Nazanin"/>
          <w:rtl/>
        </w:rPr>
      </w:pPr>
      <w:r w:rsidRPr="00440159">
        <w:rPr>
          <w:rFonts w:cs="B Nazanin" w:hint="cs"/>
          <w:b/>
          <w:bCs/>
          <w:rtl/>
        </w:rPr>
        <w:t xml:space="preserve"> </w:t>
      </w:r>
      <w:r w:rsidRPr="00440159">
        <w:rPr>
          <w:rFonts w:cs="B Nazanin" w:hint="cs"/>
          <w:rtl/>
        </w:rPr>
        <w:t>حجم آب شرب که توسط همکاران بخش بهداشت گندزدایی شده است به متر مکعب ثبت می شود.</w:t>
      </w:r>
    </w:p>
    <w:p w:rsidR="00E338C0" w:rsidRDefault="00E338C0" w:rsidP="00E338C0">
      <w:pPr>
        <w:pStyle w:val="ListParagraph"/>
        <w:numPr>
          <w:ilvl w:val="0"/>
          <w:numId w:val="3"/>
        </w:numPr>
        <w:rPr>
          <w:rFonts w:cs="B Nazanin"/>
        </w:rPr>
      </w:pPr>
      <w:r w:rsidRPr="00754385">
        <w:rPr>
          <w:rFonts w:cs="B Nazanin" w:hint="cs"/>
          <w:rtl/>
        </w:rPr>
        <w:t xml:space="preserve"> </w:t>
      </w:r>
      <w:r w:rsidRPr="00B33EBD">
        <w:rPr>
          <w:rFonts w:cs="B Nazanin" w:hint="cs"/>
          <w:b/>
          <w:bCs/>
          <w:rtl/>
        </w:rPr>
        <w:t>تعداد خانوار تحت پوشش كلر مادر</w:t>
      </w:r>
      <w:r w:rsidRPr="00754385">
        <w:rPr>
          <w:rFonts w:cs="B Nazanin" w:hint="cs"/>
          <w:rtl/>
        </w:rPr>
        <w:t xml:space="preserve">: </w:t>
      </w:r>
    </w:p>
    <w:p w:rsidR="00E338C0" w:rsidRPr="00754385" w:rsidRDefault="00E338C0" w:rsidP="00E338C0">
      <w:pPr>
        <w:pStyle w:val="ListParagraph"/>
        <w:ind w:left="1080"/>
        <w:rPr>
          <w:rFonts w:cs="B Nazanin"/>
          <w:rtl/>
        </w:rPr>
      </w:pPr>
      <w:r w:rsidRPr="00754385">
        <w:rPr>
          <w:rFonts w:cs="B Nazanin" w:hint="cs"/>
          <w:rtl/>
        </w:rPr>
        <w:t>تعداد خانوار هاییکه به آب شرب سالم سازی شده دسترسی ندارند و آب شرب آنها به روش استفاده از کلر مادر گندزدایی می شود در این قسمت ثبت می شود.</w:t>
      </w:r>
    </w:p>
    <w:p w:rsidR="00E338C0" w:rsidRPr="00440159" w:rsidRDefault="00E338C0" w:rsidP="00E338C0">
      <w:pPr>
        <w:pStyle w:val="ListParagraph"/>
        <w:numPr>
          <w:ilvl w:val="0"/>
          <w:numId w:val="3"/>
        </w:numPr>
        <w:rPr>
          <w:rFonts w:cs="B Nazanin"/>
        </w:rPr>
      </w:pPr>
      <w:r w:rsidRPr="00754385">
        <w:rPr>
          <w:rFonts w:cs="B Nazanin" w:hint="cs"/>
          <w:b/>
          <w:bCs/>
          <w:rtl/>
        </w:rPr>
        <w:t>تعداد موارد كلرسنجي انجام شده ا ز آب آشامیدنی:</w:t>
      </w:r>
    </w:p>
    <w:p w:rsidR="00E338C0" w:rsidRPr="00754385" w:rsidRDefault="00E338C0" w:rsidP="00E338C0">
      <w:pPr>
        <w:pStyle w:val="ListParagraph"/>
        <w:ind w:left="1080"/>
        <w:rPr>
          <w:rFonts w:cs="B Nazanin"/>
          <w:rtl/>
        </w:rPr>
      </w:pPr>
      <w:r w:rsidRPr="00754385">
        <w:rPr>
          <w:rFonts w:cs="B Nazanin" w:hint="cs"/>
          <w:b/>
          <w:bCs/>
          <w:rtl/>
        </w:rPr>
        <w:t xml:space="preserve"> </w:t>
      </w:r>
      <w:r w:rsidRPr="00754385">
        <w:rPr>
          <w:rFonts w:cs="B Nazanin" w:hint="cs"/>
          <w:rtl/>
        </w:rPr>
        <w:t>در این بخش تعداد موارد كلرسنجي انجام شده در دوره گزارش دهی  با توجه به محل برداشت نمونه آب آشامیدنی برای کلر سنجی ثبت می شود. محل برداشت ممکن است شبکه توزیع،  تانكر سيار در محل توزیع، ،  تانكر سيار در محل آبگیری،  تانكر/ مخزن ثابت در محل توزیع و یا آب گند زدایی شده با کلر مادر باشد.</w:t>
      </w:r>
    </w:p>
    <w:p w:rsidR="00E338C0" w:rsidRPr="00754385" w:rsidRDefault="00E338C0" w:rsidP="00E338C0">
      <w:pPr>
        <w:numPr>
          <w:ilvl w:val="2"/>
          <w:numId w:val="1"/>
        </w:numPr>
        <w:ind w:left="850" w:hanging="142"/>
        <w:rPr>
          <w:rFonts w:cs="B Nazanin"/>
        </w:rPr>
      </w:pPr>
      <w:r w:rsidRPr="00754385">
        <w:rPr>
          <w:rFonts w:cs="B Nazanin" w:hint="cs"/>
          <w:rtl/>
        </w:rPr>
        <w:t xml:space="preserve"> </w:t>
      </w:r>
      <w:r w:rsidRPr="00754385">
        <w:rPr>
          <w:rFonts w:cs="B Nazanin" w:hint="cs"/>
          <w:b/>
          <w:bCs/>
          <w:rtl/>
        </w:rPr>
        <w:t>تعداد کل :</w:t>
      </w:r>
      <w:r w:rsidRPr="00754385">
        <w:rPr>
          <w:rFonts w:cs="B Nazanin" w:hint="cs"/>
          <w:rtl/>
        </w:rPr>
        <w:t xml:space="preserve"> تعداد کل موارد كلرسنجي انجام شده در دوره گزارش دهی  با توجه به محل برداشت (شبکه توزیع،  تانكر سيار در محل توزیع، ،  تانكر سيار در محل آبگیری،  تانكر/ مخزن ثابت در محل توزیع و یا آب گند زدایی شده با کلر مادر) نمونه آب آشامیدنی برای کلر سنجی ثبت می شود.</w:t>
      </w:r>
    </w:p>
    <w:p w:rsidR="00E338C0" w:rsidRPr="00754385" w:rsidRDefault="00E338C0" w:rsidP="00E338C0">
      <w:pPr>
        <w:numPr>
          <w:ilvl w:val="2"/>
          <w:numId w:val="1"/>
        </w:numPr>
        <w:ind w:left="850" w:hanging="142"/>
        <w:jc w:val="both"/>
        <w:rPr>
          <w:rFonts w:cs="B Nazanin"/>
        </w:rPr>
      </w:pPr>
      <w:r w:rsidRPr="00754385">
        <w:rPr>
          <w:rFonts w:cs="B Nazanin" w:hint="cs"/>
          <w:rtl/>
        </w:rPr>
        <w:t xml:space="preserve"> </w:t>
      </w:r>
      <w:r w:rsidRPr="00754385">
        <w:rPr>
          <w:rFonts w:cs="B Nazanin" w:hint="cs"/>
          <w:b/>
          <w:bCs/>
          <w:rtl/>
        </w:rPr>
        <w:t>مطلوب :</w:t>
      </w:r>
      <w:r w:rsidRPr="00754385">
        <w:rPr>
          <w:rFonts w:cs="B Nazanin" w:hint="cs"/>
          <w:rtl/>
        </w:rPr>
        <w:t xml:space="preserve"> تعداد موارد  مطلوب كلرسنجي در دوره گزارش دهی  با توجه به محل برداشت (شبکه توزیع،  تانكر سيار در محل توزیع، ،  تانكر سيار در محل آبگیری،  تانكر/ مخزن ثابت در محل توزیع و یا آب گند زدایی شده با کلر مادر) نمونه آب آشامیدنی برای کلر سنجی ثبت می شود. مقدار مطلوب برای شبکه توزیع،  تانكر سيار در محل توزیع، تانكر/ مخزن ثابت در محل توزیع و یا آب گند زدایی شده با کلر مادر </w:t>
      </w:r>
      <w:r w:rsidRPr="00754385">
        <w:rPr>
          <w:rFonts w:cs="B Nazanin" w:hint="cs"/>
          <w:u w:val="single"/>
          <w:rtl/>
        </w:rPr>
        <w:t>5/0 تا 1</w:t>
      </w:r>
      <w:r w:rsidRPr="00754385">
        <w:rPr>
          <w:rFonts w:cs="B Nazanin" w:hint="cs"/>
          <w:rtl/>
        </w:rPr>
        <w:t xml:space="preserve"> میلی گرم در لیتر است. برای تانكر سيار در محل،  </w:t>
      </w:r>
      <w:r w:rsidRPr="00754385">
        <w:rPr>
          <w:rFonts w:cs="B Nazanin" w:hint="cs"/>
          <w:u w:val="single"/>
          <w:rtl/>
        </w:rPr>
        <w:t xml:space="preserve">آبگیری  1 تا 2  </w:t>
      </w:r>
      <w:r w:rsidRPr="00754385">
        <w:rPr>
          <w:rFonts w:cs="B Nazanin" w:hint="cs"/>
          <w:rtl/>
        </w:rPr>
        <w:t xml:space="preserve"> میلی گرم در لیتر است. </w:t>
      </w:r>
    </w:p>
    <w:p w:rsidR="00E338C0" w:rsidRPr="00754385" w:rsidRDefault="00E338C0" w:rsidP="00E338C0">
      <w:pPr>
        <w:numPr>
          <w:ilvl w:val="2"/>
          <w:numId w:val="1"/>
        </w:numPr>
        <w:ind w:left="850" w:hanging="142"/>
        <w:jc w:val="both"/>
        <w:rPr>
          <w:rFonts w:cs="B Nazanin"/>
        </w:rPr>
      </w:pPr>
      <w:r w:rsidRPr="00754385">
        <w:rPr>
          <w:rFonts w:cs="B Nazanin" w:hint="cs"/>
          <w:b/>
          <w:bCs/>
          <w:rtl/>
        </w:rPr>
        <w:lastRenderedPageBreak/>
        <w:t>موارد نامطلوب</w:t>
      </w:r>
      <w:r w:rsidRPr="00754385">
        <w:rPr>
          <w:rFonts w:cs="B Nazanin" w:hint="cs"/>
          <w:rtl/>
        </w:rPr>
        <w:t xml:space="preserve"> : تعداد موارد </w:t>
      </w:r>
      <w:r w:rsidRPr="00754385">
        <w:rPr>
          <w:rFonts w:cs="B Nazanin" w:hint="cs"/>
          <w:u w:val="single"/>
          <w:rtl/>
        </w:rPr>
        <w:t>بیشتر از صفر و کمتر از حداقل مقدار مطلوب</w:t>
      </w:r>
      <w:r w:rsidRPr="00754385">
        <w:rPr>
          <w:rFonts w:cs="B Nazanin" w:hint="cs"/>
          <w:rtl/>
        </w:rPr>
        <w:t xml:space="preserve"> باضافه موارد </w:t>
      </w:r>
      <w:r w:rsidRPr="00754385">
        <w:rPr>
          <w:rFonts w:cs="B Nazanin" w:hint="cs"/>
          <w:u w:val="single"/>
          <w:rtl/>
        </w:rPr>
        <w:t>بزرگتر از حداکثر مقدار مطلوب</w:t>
      </w:r>
      <w:r w:rsidRPr="00754385">
        <w:rPr>
          <w:rFonts w:cs="B Nazanin" w:hint="cs"/>
          <w:rtl/>
        </w:rPr>
        <w:t xml:space="preserve"> از كلرسنجي در دوره گزارش دهی  با توجه به محل برداشت (شبکه توزیع،  تانكر سيار در محل توزیع، ،  تانكر سيار در محل آبگیری،  تانكر/ مخزن ثابت در محل توزیع و یا آب گند زدایی شده با کلر مادر) نمونه آب آشامیدنی برای کلر سنجی ثبت می شود.</w:t>
      </w:r>
    </w:p>
    <w:p w:rsidR="00E338C0" w:rsidRPr="00506E8B" w:rsidRDefault="00E338C0" w:rsidP="00E338C0">
      <w:pPr>
        <w:numPr>
          <w:ilvl w:val="2"/>
          <w:numId w:val="1"/>
        </w:numPr>
        <w:ind w:left="850" w:hanging="142"/>
        <w:jc w:val="both"/>
        <w:rPr>
          <w:rFonts w:cs="B Nazanin"/>
          <w:rtl/>
        </w:rPr>
      </w:pPr>
      <w:r w:rsidRPr="00754385">
        <w:rPr>
          <w:rFonts w:cs="B Nazanin" w:hint="cs"/>
          <w:b/>
          <w:bCs/>
          <w:rtl/>
        </w:rPr>
        <w:t>موارد صفر:</w:t>
      </w:r>
      <w:r w:rsidRPr="00754385">
        <w:rPr>
          <w:rFonts w:cs="B Nazanin" w:hint="cs"/>
          <w:rtl/>
        </w:rPr>
        <w:t xml:space="preserve"> تعداد موارد  </w:t>
      </w:r>
      <w:r w:rsidRPr="00754385">
        <w:rPr>
          <w:rFonts w:cs="B Nazanin" w:hint="cs"/>
          <w:b/>
          <w:bCs/>
          <w:u w:val="single"/>
          <w:rtl/>
        </w:rPr>
        <w:t>صفر</w:t>
      </w:r>
      <w:r w:rsidRPr="00754385">
        <w:rPr>
          <w:rFonts w:cs="B Nazanin" w:hint="cs"/>
          <w:rtl/>
        </w:rPr>
        <w:t xml:space="preserve"> كلرسنجي در دوره گزارش دهی  با توجه به محل برداشت (شبکه توزیع،  تانكر سيار در محل توزیع، ،  تانكر سيار در محل آبگیری،  تانكر/ مخزن ثابت در محل توزیع و یا آب گند زدایی شده با کلر مادر) نمونه آب آشامیدنی برای کلر سنجی ثبت می شود.</w:t>
      </w:r>
    </w:p>
    <w:p w:rsidR="00E338C0" w:rsidRPr="00440159" w:rsidRDefault="00E338C0" w:rsidP="00E338C0">
      <w:pPr>
        <w:pStyle w:val="ListParagraph"/>
        <w:numPr>
          <w:ilvl w:val="0"/>
          <w:numId w:val="3"/>
        </w:numPr>
        <w:rPr>
          <w:rFonts w:cs="B Nazanin"/>
        </w:rPr>
      </w:pPr>
      <w:r w:rsidRPr="00440159">
        <w:rPr>
          <w:rFonts w:cs="B Nazanin" w:hint="cs"/>
          <w:b/>
          <w:bCs/>
          <w:rtl/>
        </w:rPr>
        <w:t>تعداد کل موارد نمونه برداري ميكروبي آب آشاميدني:</w:t>
      </w:r>
    </w:p>
    <w:p w:rsidR="00E338C0" w:rsidRPr="00440159" w:rsidRDefault="00E338C0" w:rsidP="00E338C0">
      <w:pPr>
        <w:pStyle w:val="ListParagraph"/>
        <w:ind w:left="1080"/>
        <w:rPr>
          <w:rFonts w:cs="B Nazanin"/>
          <w:rtl/>
        </w:rPr>
      </w:pPr>
      <w:r w:rsidRPr="00440159">
        <w:rPr>
          <w:rFonts w:cs="B Nazanin" w:hint="cs"/>
          <w:rtl/>
        </w:rPr>
        <w:t xml:space="preserve"> تعداد کل موارد نمونه برداری میکروبی آب شرب که در دوره ی گزارش دهی نتیجه آن مشخص شده است.</w:t>
      </w:r>
    </w:p>
    <w:p w:rsidR="00E338C0" w:rsidRDefault="00E338C0" w:rsidP="00E338C0">
      <w:pPr>
        <w:ind w:left="1066"/>
        <w:rPr>
          <w:rFonts w:cs="B Nazanin"/>
          <w:rtl/>
        </w:rPr>
      </w:pPr>
      <w:r w:rsidRPr="00754385">
        <w:rPr>
          <w:rFonts w:cs="B Nazanin" w:hint="cs"/>
          <w:b/>
          <w:bCs/>
          <w:rtl/>
        </w:rPr>
        <w:t>7-1 تعداد موارد مطلوب نمونه برداري ميكروبي آب آشاميدني:</w:t>
      </w:r>
      <w:r w:rsidRPr="00754385">
        <w:rPr>
          <w:rFonts w:cs="B Nazanin" w:hint="cs"/>
          <w:rtl/>
        </w:rPr>
        <w:t xml:space="preserve"> </w:t>
      </w:r>
    </w:p>
    <w:p w:rsidR="00E338C0" w:rsidRPr="00754385" w:rsidRDefault="00E338C0" w:rsidP="00E338C0">
      <w:pPr>
        <w:rPr>
          <w:rFonts w:cs="B Nazanin"/>
          <w:rtl/>
        </w:rPr>
      </w:pPr>
      <w:r w:rsidRPr="00754385">
        <w:rPr>
          <w:rFonts w:cs="B Nazanin" w:hint="cs"/>
          <w:rtl/>
        </w:rPr>
        <w:t>تعداد موارد نمونه برداری میکروبی آب شرب که در دوره ی گزارش دهی نتیجه آن مشخص شده و فاقد آلودگی کلیفرم گرماپای یا ای کلی است.</w:t>
      </w:r>
    </w:p>
    <w:p w:rsidR="00E338C0" w:rsidRDefault="00E338C0" w:rsidP="00E338C0">
      <w:pPr>
        <w:pStyle w:val="ListParagraph"/>
        <w:numPr>
          <w:ilvl w:val="0"/>
          <w:numId w:val="3"/>
        </w:numPr>
        <w:rPr>
          <w:rFonts w:cs="B Nazanin"/>
        </w:rPr>
      </w:pPr>
      <w:r w:rsidRPr="00754385">
        <w:rPr>
          <w:rFonts w:cs="B Nazanin" w:hint="cs"/>
          <w:b/>
          <w:bCs/>
          <w:rtl/>
        </w:rPr>
        <w:t>تعداد کل موارد نمونه برداري فيزيكي، شيميايي و راديولوژيكي آب آشاميدني:</w:t>
      </w:r>
      <w:r w:rsidRPr="00754385">
        <w:rPr>
          <w:rFonts w:cs="B Nazanin" w:hint="cs"/>
          <w:rtl/>
        </w:rPr>
        <w:t xml:space="preserve"> </w:t>
      </w:r>
    </w:p>
    <w:p w:rsidR="00E338C0" w:rsidRPr="00754385" w:rsidRDefault="00E338C0" w:rsidP="00E338C0">
      <w:pPr>
        <w:pStyle w:val="ListParagraph"/>
        <w:ind w:left="1080"/>
        <w:rPr>
          <w:rFonts w:cs="B Nazanin"/>
          <w:rtl/>
        </w:rPr>
      </w:pPr>
      <w:r w:rsidRPr="00754385">
        <w:rPr>
          <w:rFonts w:cs="B Nazanin" w:hint="cs"/>
          <w:rtl/>
        </w:rPr>
        <w:t>تعداد کل موارد نمونه برداری فيزيكي، شيميايي و راديولوژيكي آب شرب که در دوره ی گزارش دهی نتیجه آن مشخص شده است.</w:t>
      </w:r>
    </w:p>
    <w:p w:rsidR="00E338C0" w:rsidRDefault="00E338C0" w:rsidP="00E338C0">
      <w:pPr>
        <w:ind w:firstLine="1066"/>
        <w:rPr>
          <w:rFonts w:cs="B Nazanin"/>
          <w:rtl/>
        </w:rPr>
      </w:pPr>
      <w:r w:rsidRPr="00754385">
        <w:rPr>
          <w:rFonts w:cs="B Nazanin" w:hint="cs"/>
          <w:b/>
          <w:bCs/>
          <w:rtl/>
        </w:rPr>
        <w:t>8-1 تعداد موارد مطلوب نمونه برداري فيزيكي، شيميايي و راديولوژيكي آب آشاميدني:</w:t>
      </w:r>
      <w:r w:rsidRPr="00754385">
        <w:rPr>
          <w:rFonts w:cs="B Nazanin" w:hint="cs"/>
          <w:rtl/>
        </w:rPr>
        <w:t xml:space="preserve"> </w:t>
      </w:r>
    </w:p>
    <w:p w:rsidR="00E338C0" w:rsidRDefault="00E338C0" w:rsidP="00E338C0">
      <w:pPr>
        <w:ind w:firstLine="1066"/>
        <w:rPr>
          <w:rFonts w:cs="B Nazanin"/>
          <w:rtl/>
        </w:rPr>
      </w:pPr>
      <w:r w:rsidRPr="00754385">
        <w:rPr>
          <w:rFonts w:cs="B Nazanin" w:hint="cs"/>
          <w:rtl/>
        </w:rPr>
        <w:t xml:space="preserve">تعداد موارد نمونه برداری فيزيكي، شيميايي و </w:t>
      </w:r>
      <w:r w:rsidRPr="00512BE8">
        <w:rPr>
          <w:rFonts w:cs="B Nazanin" w:hint="cs"/>
          <w:rtl/>
        </w:rPr>
        <w:t>راديولوژيكي آب شرب که در دوره ی گزارش دهی نتیجه آن در رنج قابل قبول قرار دارد.</w:t>
      </w:r>
    </w:p>
    <w:p w:rsidR="00E338C0" w:rsidRPr="00440159" w:rsidRDefault="00E338C0" w:rsidP="00E338C0">
      <w:pPr>
        <w:ind w:left="706"/>
        <w:rPr>
          <w:rFonts w:cs="B Nazanin"/>
          <w:rtl/>
        </w:rPr>
      </w:pPr>
      <w:r>
        <w:rPr>
          <w:rFonts w:cs="B Nazanin" w:hint="cs"/>
          <w:rtl/>
        </w:rPr>
        <w:t xml:space="preserve">9. </w:t>
      </w:r>
      <w:r w:rsidRPr="00512BE8">
        <w:rPr>
          <w:rFonts w:cs="B Nazanin" w:hint="cs"/>
          <w:b/>
          <w:bCs/>
          <w:rtl/>
        </w:rPr>
        <w:t>تعداد موارد نظارت بر دفن بهداشتي اجساد:</w:t>
      </w:r>
      <w:r w:rsidRPr="00512BE8">
        <w:rPr>
          <w:rFonts w:cs="B Nazanin" w:hint="cs"/>
          <w:rtl/>
        </w:rPr>
        <w:t>مطابق دستوالعمل آرامستانها</w:t>
      </w:r>
    </w:p>
    <w:p w:rsidR="00E338C0" w:rsidRDefault="00E338C0" w:rsidP="00E338C0">
      <w:pPr>
        <w:ind w:left="706"/>
        <w:rPr>
          <w:rFonts w:cs="B Nazanin"/>
          <w:b/>
          <w:bCs/>
          <w:rtl/>
        </w:rPr>
      </w:pPr>
      <w:r w:rsidRPr="00512BE8">
        <w:rPr>
          <w:rFonts w:cs="B Nazanin" w:hint="cs"/>
          <w:b/>
          <w:bCs/>
          <w:rtl/>
        </w:rPr>
        <w:t>10. تعداد سنجش هاي آلودگي با مواد راديواكتيو:</w:t>
      </w:r>
    </w:p>
    <w:p w:rsidR="00E338C0" w:rsidRPr="00440159" w:rsidRDefault="00E338C0" w:rsidP="00E338C0">
      <w:pPr>
        <w:ind w:left="706"/>
        <w:rPr>
          <w:rFonts w:cs="B Nazanin"/>
          <w:rtl/>
        </w:rPr>
      </w:pPr>
      <w:r w:rsidRPr="00512BE8">
        <w:rPr>
          <w:rFonts w:cs="B Nazanin" w:hint="cs"/>
          <w:b/>
          <w:bCs/>
          <w:rtl/>
        </w:rPr>
        <w:t xml:space="preserve"> </w:t>
      </w:r>
      <w:r w:rsidRPr="00440159">
        <w:rPr>
          <w:rFonts w:cs="B Nazanin" w:hint="cs"/>
          <w:rtl/>
        </w:rPr>
        <w:t>منظورتعداد مواردي مي باشد كه با دستگاه سنجش، جهت شناسايي مكان هاي آلوده به مواد راديواكتيو سنجش شده است.</w:t>
      </w:r>
    </w:p>
    <w:p w:rsidR="00E338C0" w:rsidRDefault="00E338C0" w:rsidP="00E338C0">
      <w:pPr>
        <w:ind w:left="706"/>
        <w:rPr>
          <w:rFonts w:cs="B Nazanin"/>
          <w:b/>
          <w:bCs/>
          <w:rtl/>
        </w:rPr>
      </w:pPr>
      <w:r w:rsidRPr="00512BE8">
        <w:rPr>
          <w:rFonts w:cs="B Nazanin" w:hint="cs"/>
          <w:b/>
          <w:bCs/>
          <w:rtl/>
        </w:rPr>
        <w:t>11. موارد نظارت بر رفع آلودگي:</w:t>
      </w:r>
    </w:p>
    <w:p w:rsidR="00E338C0" w:rsidRPr="00512BE8" w:rsidRDefault="00E338C0" w:rsidP="00E338C0">
      <w:pPr>
        <w:ind w:left="706"/>
        <w:rPr>
          <w:rFonts w:cs="B Nazanin"/>
          <w:b/>
          <w:bCs/>
          <w:rtl/>
        </w:rPr>
      </w:pPr>
      <w:r w:rsidRPr="00512BE8">
        <w:rPr>
          <w:rFonts w:cs="B Nazanin" w:hint="cs"/>
          <w:b/>
          <w:bCs/>
          <w:rtl/>
        </w:rPr>
        <w:t xml:space="preserve"> </w:t>
      </w:r>
      <w:r w:rsidRPr="00440159">
        <w:rPr>
          <w:rFonts w:cs="B Nazanin" w:hint="cs"/>
          <w:rtl/>
        </w:rPr>
        <w:t>منظورتعداد مواردي كه بر رفع آلودگي نظارت گرديده است. رفع آلودگي از سطوح و ...  با همكاري اورژانس هسته اي سازمان انرژي اتمي صورت مي گيرد.</w:t>
      </w:r>
    </w:p>
    <w:p w:rsidR="00E338C0" w:rsidRPr="00512BE8" w:rsidRDefault="00E338C0" w:rsidP="00E338C0">
      <w:pPr>
        <w:ind w:left="706"/>
        <w:rPr>
          <w:rFonts w:cs="B Nazanin"/>
          <w:b/>
          <w:bCs/>
          <w:rtl/>
        </w:rPr>
      </w:pPr>
      <w:r w:rsidRPr="00512BE8">
        <w:rPr>
          <w:rFonts w:cs="B Nazanin" w:hint="cs"/>
          <w:b/>
          <w:bCs/>
          <w:rtl/>
        </w:rPr>
        <w:t>12. تعداد موارد نظارت بر دفن بهداشتي لاشه حيوانات تلف شده:</w:t>
      </w:r>
    </w:p>
    <w:p w:rsidR="00E338C0" w:rsidRPr="00512BE8" w:rsidRDefault="00E338C0" w:rsidP="00E338C0">
      <w:pPr>
        <w:ind w:left="706"/>
        <w:rPr>
          <w:rFonts w:cs="B Nazanin"/>
          <w:rtl/>
        </w:rPr>
      </w:pPr>
      <w:r w:rsidRPr="00512BE8">
        <w:rPr>
          <w:rFonts w:cs="B Nazanin" w:hint="cs"/>
          <w:rtl/>
        </w:rPr>
        <w:t>منظور مواردي است كه با نظارت تيم بهداشت و بر اساس مكان يابي اين تيم دفع بهداشتي صورت گرفته است.</w:t>
      </w:r>
    </w:p>
    <w:p w:rsidR="00E338C0" w:rsidRPr="00512BE8" w:rsidRDefault="00E338C0" w:rsidP="00E338C0">
      <w:pPr>
        <w:ind w:left="706"/>
        <w:rPr>
          <w:rFonts w:cs="B Nazanin"/>
          <w:b/>
          <w:bCs/>
          <w:rtl/>
        </w:rPr>
      </w:pPr>
      <w:r w:rsidRPr="00512BE8">
        <w:rPr>
          <w:rFonts w:cs="B Nazanin" w:hint="cs"/>
          <w:b/>
          <w:bCs/>
          <w:rtl/>
        </w:rPr>
        <w:t>13. مقدار موادگندزداي مصرف شده(كيلوگرم يا ليتر):</w:t>
      </w:r>
    </w:p>
    <w:p w:rsidR="00E338C0" w:rsidRPr="00512BE8" w:rsidRDefault="00E338C0" w:rsidP="00E338C0">
      <w:pPr>
        <w:ind w:left="706"/>
        <w:rPr>
          <w:rFonts w:cs="B Nazanin"/>
          <w:rtl/>
        </w:rPr>
      </w:pPr>
      <w:r w:rsidRPr="00512BE8">
        <w:rPr>
          <w:rFonts w:cs="B Nazanin" w:hint="cs"/>
          <w:rtl/>
        </w:rPr>
        <w:t>منظورمقدار مواد گندزداي مصرف شده بر حسب كيلوگرم يا ليتر مطابق دستورالعملها و استانداردهاي بهداشت محيط است.</w:t>
      </w:r>
    </w:p>
    <w:p w:rsidR="00E338C0" w:rsidRPr="00512BE8" w:rsidRDefault="00E338C0" w:rsidP="00E338C0">
      <w:pPr>
        <w:pStyle w:val="CommentText"/>
        <w:ind w:left="706"/>
        <w:rPr>
          <w:rFonts w:cs="B Nazanin"/>
          <w:b/>
          <w:bCs/>
          <w:sz w:val="24"/>
          <w:szCs w:val="24"/>
          <w:rtl/>
        </w:rPr>
      </w:pPr>
      <w:r w:rsidRPr="00512BE8">
        <w:rPr>
          <w:rFonts w:cs="B Nazanin" w:hint="cs"/>
          <w:b/>
          <w:bCs/>
          <w:sz w:val="24"/>
          <w:szCs w:val="24"/>
          <w:rtl/>
        </w:rPr>
        <w:t>14. ميزان سطوح گندزدائي شده به مترمربع:</w:t>
      </w:r>
    </w:p>
    <w:p w:rsidR="00E338C0" w:rsidRPr="00512BE8" w:rsidRDefault="00E338C0" w:rsidP="00E338C0">
      <w:pPr>
        <w:pStyle w:val="CommentText"/>
        <w:ind w:left="706"/>
        <w:rPr>
          <w:rtl/>
        </w:rPr>
      </w:pPr>
      <w:r w:rsidRPr="00512BE8">
        <w:rPr>
          <w:rFonts w:hint="cs"/>
          <w:rtl/>
        </w:rPr>
        <w:t xml:space="preserve"> </w:t>
      </w:r>
      <w:r w:rsidRPr="00512BE8">
        <w:rPr>
          <w:rFonts w:cs="B Nazanin" w:hint="cs"/>
          <w:sz w:val="24"/>
          <w:szCs w:val="24"/>
          <w:rtl/>
        </w:rPr>
        <w:t>در اينجا منظور تعداد سرويسهاي بهداشتي و گندابهاي گندزدايي شده و سطوح مختلف بايد منظور شود مطابق دستوالعمل</w:t>
      </w:r>
    </w:p>
    <w:p w:rsidR="00E338C0" w:rsidRPr="00512BE8" w:rsidRDefault="00E338C0" w:rsidP="00E338C0">
      <w:pPr>
        <w:ind w:left="706"/>
        <w:rPr>
          <w:rFonts w:cs="B Nazanin"/>
          <w:rtl/>
        </w:rPr>
      </w:pPr>
      <w:r w:rsidRPr="00512BE8">
        <w:rPr>
          <w:rFonts w:cs="B Nazanin" w:hint="cs"/>
          <w:b/>
          <w:bCs/>
          <w:rtl/>
        </w:rPr>
        <w:t>15. مقدار سموم مصرف شده(كيلوگرم):</w:t>
      </w:r>
      <w:r w:rsidRPr="00512BE8">
        <w:rPr>
          <w:rFonts w:cs="B Nazanin" w:hint="cs"/>
          <w:rtl/>
        </w:rPr>
        <w:t xml:space="preserve"> </w:t>
      </w:r>
    </w:p>
    <w:p w:rsidR="00E338C0" w:rsidRPr="00512BE8" w:rsidRDefault="00E338C0" w:rsidP="00E338C0">
      <w:pPr>
        <w:ind w:left="706"/>
        <w:rPr>
          <w:rFonts w:cs="B Nazanin"/>
          <w:rtl/>
        </w:rPr>
      </w:pPr>
      <w:r w:rsidRPr="00512BE8">
        <w:rPr>
          <w:rFonts w:cs="B Nazanin" w:hint="cs"/>
          <w:rtl/>
        </w:rPr>
        <w:t>منظور مقدارسموم مصرف شده بر حسب كيلوگرم مطابق دستورالعملها و استانداردهاي بهداشت محيط است.</w:t>
      </w:r>
    </w:p>
    <w:p w:rsidR="00E338C0" w:rsidRPr="00512BE8" w:rsidRDefault="00E338C0" w:rsidP="00E338C0">
      <w:pPr>
        <w:ind w:left="706"/>
        <w:rPr>
          <w:rFonts w:cs="B Nazanin"/>
          <w:b/>
          <w:bCs/>
          <w:rtl/>
        </w:rPr>
      </w:pPr>
      <w:r w:rsidRPr="00512BE8">
        <w:rPr>
          <w:rFonts w:cs="B Nazanin" w:hint="cs"/>
          <w:b/>
          <w:bCs/>
          <w:rtl/>
        </w:rPr>
        <w:t>16. ميزان سطوح سمپاشي شده به مترمربع:</w:t>
      </w:r>
    </w:p>
    <w:p w:rsidR="00E338C0" w:rsidRPr="00512BE8" w:rsidRDefault="00E338C0" w:rsidP="00E338C0">
      <w:pPr>
        <w:ind w:left="706"/>
        <w:rPr>
          <w:rFonts w:cs="B Nazanin"/>
          <w:b/>
          <w:bCs/>
          <w:rtl/>
        </w:rPr>
      </w:pPr>
      <w:r w:rsidRPr="00512BE8">
        <w:rPr>
          <w:rFonts w:cs="B Nazanin" w:hint="cs"/>
          <w:rtl/>
        </w:rPr>
        <w:t xml:space="preserve"> مساحت سطوح سمپاشي شده بر حسب متر مربع مطابق دستورالعملها و استانداردهاي بهداشت محيط است.</w:t>
      </w:r>
    </w:p>
    <w:p w:rsidR="00E338C0" w:rsidRPr="00512BE8" w:rsidRDefault="00E338C0" w:rsidP="00E338C0">
      <w:pPr>
        <w:ind w:left="706"/>
        <w:rPr>
          <w:rFonts w:cs="B Nazanin"/>
          <w:b/>
          <w:bCs/>
          <w:rtl/>
        </w:rPr>
      </w:pPr>
      <w:r w:rsidRPr="00512BE8">
        <w:rPr>
          <w:rFonts w:cs="B Nazanin" w:hint="cs"/>
          <w:b/>
          <w:bCs/>
          <w:rtl/>
        </w:rPr>
        <w:t>17. ميزان سطوح طعمه گذاري شده به مترمربع:</w:t>
      </w:r>
    </w:p>
    <w:p w:rsidR="00E338C0" w:rsidRPr="00512BE8" w:rsidRDefault="00E338C0" w:rsidP="00E338C0">
      <w:pPr>
        <w:ind w:left="706"/>
        <w:rPr>
          <w:rFonts w:cs="B Nazanin"/>
          <w:rtl/>
        </w:rPr>
      </w:pPr>
      <w:r w:rsidRPr="00512BE8">
        <w:rPr>
          <w:rFonts w:cs="B Nazanin" w:hint="cs"/>
          <w:rtl/>
        </w:rPr>
        <w:t xml:space="preserve">منظور مساحت طعمه گذاري شده منطقه بر حسب متر مربع است. </w:t>
      </w:r>
    </w:p>
    <w:p w:rsidR="00E338C0" w:rsidRPr="00512BE8" w:rsidRDefault="00E338C0" w:rsidP="00E338C0">
      <w:pPr>
        <w:ind w:left="706"/>
        <w:rPr>
          <w:rFonts w:cs="B Nazanin"/>
          <w:rtl/>
        </w:rPr>
      </w:pPr>
      <w:r w:rsidRPr="00512BE8">
        <w:rPr>
          <w:rFonts w:cs="B Nazanin" w:hint="cs"/>
          <w:rtl/>
        </w:rPr>
        <w:t xml:space="preserve"> </w:t>
      </w:r>
      <w:r w:rsidRPr="00512BE8">
        <w:rPr>
          <w:rFonts w:cs="B Nazanin" w:hint="cs"/>
          <w:b/>
          <w:bCs/>
          <w:rtl/>
        </w:rPr>
        <w:t>18. تعداد موارد بازديد از مراكز تهيه و توزيع موادغذايي:</w:t>
      </w:r>
      <w:r w:rsidRPr="00512BE8">
        <w:rPr>
          <w:rFonts w:cs="B Nazanin" w:hint="cs"/>
          <w:rtl/>
        </w:rPr>
        <w:t xml:space="preserve"> </w:t>
      </w:r>
    </w:p>
    <w:p w:rsidR="00E338C0" w:rsidRPr="00512BE8" w:rsidRDefault="00E338C0" w:rsidP="00E338C0">
      <w:pPr>
        <w:ind w:left="706"/>
        <w:rPr>
          <w:rFonts w:cs="B Nazanin"/>
          <w:rtl/>
        </w:rPr>
      </w:pPr>
      <w:r w:rsidRPr="00512BE8">
        <w:rPr>
          <w:rFonts w:cs="B Nazanin" w:hint="cs"/>
          <w:rtl/>
        </w:rPr>
        <w:t>منظور تعداد موارد بازديدي است كه اعمال قانون اصلاح ماده 13 شده است.</w:t>
      </w:r>
    </w:p>
    <w:p w:rsidR="00E338C0" w:rsidRPr="00512BE8" w:rsidRDefault="00E338C0" w:rsidP="00E338C0">
      <w:pPr>
        <w:ind w:left="706"/>
        <w:rPr>
          <w:rFonts w:cs="B Nazanin"/>
          <w:b/>
          <w:bCs/>
          <w:rtl/>
        </w:rPr>
      </w:pPr>
      <w:r w:rsidRPr="00512BE8">
        <w:rPr>
          <w:rFonts w:cs="B Nazanin" w:hint="cs"/>
          <w:b/>
          <w:bCs/>
          <w:rtl/>
        </w:rPr>
        <w:t>19. تعداد موارد بازديد از انبارهاي نگهداري موادغذايي:</w:t>
      </w:r>
    </w:p>
    <w:p w:rsidR="00E338C0" w:rsidRPr="00512BE8" w:rsidRDefault="00E338C0" w:rsidP="00E338C0">
      <w:pPr>
        <w:ind w:left="706"/>
        <w:rPr>
          <w:rFonts w:cs="B Nazanin"/>
          <w:rtl/>
        </w:rPr>
      </w:pPr>
      <w:r w:rsidRPr="00512BE8">
        <w:rPr>
          <w:rFonts w:cs="B Nazanin" w:hint="cs"/>
          <w:rtl/>
        </w:rPr>
        <w:t>منظور تعداد موارد بازديدي است كه اعمال قانون اصلاح ماده 13 شده است.</w:t>
      </w:r>
    </w:p>
    <w:p w:rsidR="00E338C0" w:rsidRPr="00512BE8" w:rsidRDefault="00E338C0" w:rsidP="00E338C0">
      <w:pPr>
        <w:ind w:left="706"/>
        <w:rPr>
          <w:rFonts w:cs="B Nazanin"/>
          <w:b/>
          <w:bCs/>
          <w:rtl/>
        </w:rPr>
      </w:pPr>
      <w:r w:rsidRPr="00512BE8">
        <w:rPr>
          <w:rFonts w:cs="B Nazanin" w:hint="cs"/>
          <w:b/>
          <w:bCs/>
          <w:rtl/>
        </w:rPr>
        <w:t>20. تعداد موارد نمونه برداري از موادغذايي:</w:t>
      </w:r>
    </w:p>
    <w:p w:rsidR="00E338C0" w:rsidRPr="00512BE8" w:rsidRDefault="00E338C0" w:rsidP="00E338C0">
      <w:pPr>
        <w:ind w:left="706"/>
        <w:rPr>
          <w:rFonts w:cs="B Nazanin"/>
          <w:rtl/>
        </w:rPr>
      </w:pPr>
      <w:r w:rsidRPr="00512BE8">
        <w:rPr>
          <w:rFonts w:cs="B Nazanin" w:hint="cs"/>
          <w:rtl/>
        </w:rPr>
        <w:t>منظور تعداد موارد نمونه برداري است كه مطابق قانون اصلاح ماده 13 نمونه برداري شده است.</w:t>
      </w:r>
    </w:p>
    <w:p w:rsidR="00E338C0" w:rsidRPr="00512BE8" w:rsidRDefault="00E338C0" w:rsidP="00E338C0">
      <w:pPr>
        <w:ind w:left="706"/>
        <w:rPr>
          <w:rFonts w:cs="B Nazanin"/>
          <w:b/>
          <w:bCs/>
          <w:rtl/>
        </w:rPr>
      </w:pPr>
      <w:r w:rsidRPr="00512BE8">
        <w:rPr>
          <w:rFonts w:cs="B Nazanin" w:hint="cs"/>
          <w:b/>
          <w:bCs/>
          <w:rtl/>
        </w:rPr>
        <w:t>21. مقدار موادغذائي معدوم شده:</w:t>
      </w:r>
    </w:p>
    <w:p w:rsidR="00E338C0" w:rsidRPr="00512BE8" w:rsidRDefault="00E338C0" w:rsidP="00E338C0">
      <w:pPr>
        <w:ind w:left="706"/>
        <w:rPr>
          <w:rFonts w:cs="B Nazanin"/>
          <w:rtl/>
        </w:rPr>
      </w:pPr>
      <w:r w:rsidRPr="00512BE8">
        <w:rPr>
          <w:rFonts w:cs="B Nazanin" w:hint="cs"/>
          <w:rtl/>
        </w:rPr>
        <w:t xml:space="preserve">مقدار مواد غذايي معدوم شده :  مقدار مواد غذايي كه با نظر كارشناس يا نتيجه آزمايشگاهي غيرقابل مصرف بوده و معدوم شده است برحسب كيلوگرم و يا ليتر درج مي گردد . </w:t>
      </w:r>
    </w:p>
    <w:p w:rsidR="00E338C0" w:rsidRPr="00512BE8" w:rsidRDefault="00E338C0" w:rsidP="00E338C0">
      <w:pPr>
        <w:ind w:left="706"/>
        <w:rPr>
          <w:rFonts w:cs="B Nazanin"/>
          <w:b/>
          <w:bCs/>
          <w:rtl/>
        </w:rPr>
      </w:pPr>
    </w:p>
    <w:p w:rsidR="00E338C0" w:rsidRPr="00512BE8" w:rsidRDefault="00E338C0" w:rsidP="00E338C0">
      <w:pPr>
        <w:ind w:left="706"/>
        <w:rPr>
          <w:rFonts w:cs="B Nazanin"/>
          <w:b/>
          <w:bCs/>
          <w:rtl/>
        </w:rPr>
      </w:pPr>
      <w:r w:rsidRPr="00512BE8">
        <w:rPr>
          <w:rFonts w:cs="B Nazanin" w:hint="cs"/>
          <w:b/>
          <w:bCs/>
          <w:rtl/>
        </w:rPr>
        <w:t>22. تعداد موارد نظارت و بازديد از بيمارستانها و مراكز بهداشتي درماني:</w:t>
      </w:r>
    </w:p>
    <w:p w:rsidR="00E338C0" w:rsidRPr="00512BE8" w:rsidRDefault="00E338C0" w:rsidP="00E338C0">
      <w:pPr>
        <w:ind w:left="706"/>
        <w:rPr>
          <w:rFonts w:cs="B Nazanin"/>
          <w:rtl/>
        </w:rPr>
      </w:pPr>
      <w:r w:rsidRPr="00512BE8">
        <w:rPr>
          <w:rFonts w:cs="B Nazanin" w:hint="cs"/>
          <w:b/>
          <w:bCs/>
          <w:rtl/>
        </w:rPr>
        <w:lastRenderedPageBreak/>
        <w:t xml:space="preserve">22-1 </w:t>
      </w:r>
      <w:r w:rsidRPr="00512BE8">
        <w:rPr>
          <w:rFonts w:cs="B Nazanin" w:hint="cs"/>
          <w:rtl/>
        </w:rPr>
        <w:t>بيمارستان مطلوب:بيمارستانهايي كه مديريت پسماند ،فاضلاب،آشپزحانه و غذاخوري و بخشها مطابق با تعاريف مندرج در فرم آماري كد 110 شهري مي باشد</w:t>
      </w:r>
    </w:p>
    <w:p w:rsidR="00E338C0" w:rsidRPr="00512BE8" w:rsidRDefault="00E338C0" w:rsidP="00E338C0">
      <w:pPr>
        <w:ind w:left="706"/>
        <w:rPr>
          <w:rFonts w:cs="B Nazanin"/>
          <w:rtl/>
        </w:rPr>
      </w:pPr>
      <w:r w:rsidRPr="00512BE8">
        <w:rPr>
          <w:rFonts w:cs="B Nazanin" w:hint="cs"/>
          <w:b/>
          <w:bCs/>
          <w:rtl/>
        </w:rPr>
        <w:t>22-2</w:t>
      </w:r>
      <w:r w:rsidRPr="00512BE8">
        <w:rPr>
          <w:rFonts w:cs="B Nazanin" w:hint="cs"/>
          <w:rtl/>
        </w:rPr>
        <w:t xml:space="preserve"> مراكز بهداشتي درماني مطلوب :به مراكزي اطلاق مي شود كه از نظر نظم و نظافت عمومي ،سرويس هاي بهداشتي ،سيستم جمع آوري زباله ،حفاظت در مقابل حشرات (نصب توري ) و آب و فاضلاب مورد تاييد باشد</w:t>
      </w:r>
    </w:p>
    <w:p w:rsidR="00E338C0" w:rsidRPr="00512BE8" w:rsidRDefault="00E338C0" w:rsidP="00E338C0">
      <w:pPr>
        <w:ind w:left="706"/>
        <w:rPr>
          <w:rFonts w:cs="B Nazanin"/>
          <w:b/>
          <w:bCs/>
          <w:rtl/>
        </w:rPr>
      </w:pPr>
      <w:r w:rsidRPr="00512BE8">
        <w:rPr>
          <w:rFonts w:cs="B Nazanin" w:hint="cs"/>
          <w:b/>
          <w:bCs/>
          <w:rtl/>
        </w:rPr>
        <w:t>23. تعداد مستراح:</w:t>
      </w:r>
    </w:p>
    <w:p w:rsidR="00E338C0" w:rsidRDefault="00E338C0" w:rsidP="00E338C0">
      <w:pPr>
        <w:ind w:left="706"/>
        <w:rPr>
          <w:rFonts w:cs="B Nazanin"/>
          <w:b/>
          <w:bCs/>
          <w:rtl/>
        </w:rPr>
      </w:pPr>
      <w:r w:rsidRPr="00512BE8">
        <w:rPr>
          <w:rFonts w:cs="B Nazanin" w:hint="cs"/>
          <w:b/>
          <w:bCs/>
          <w:rtl/>
        </w:rPr>
        <w:t xml:space="preserve">23-1 تعداد مستراح بهسازی شده : </w:t>
      </w:r>
    </w:p>
    <w:p w:rsidR="00E338C0" w:rsidRPr="00512BE8" w:rsidRDefault="00E338C0" w:rsidP="00E338C0">
      <w:pPr>
        <w:ind w:left="706"/>
        <w:rPr>
          <w:rFonts w:cs="B Nazanin"/>
          <w:rtl/>
        </w:rPr>
      </w:pPr>
      <w:r w:rsidRPr="00512BE8">
        <w:rPr>
          <w:rFonts w:cs="B Nazanin" w:hint="cs"/>
          <w:rtl/>
        </w:rPr>
        <w:t>تعداد چشمه توالت بهسازی شده در دوره ی گزارش دهی.</w:t>
      </w:r>
    </w:p>
    <w:p w:rsidR="00E338C0" w:rsidRDefault="00E338C0" w:rsidP="00E338C0">
      <w:pPr>
        <w:ind w:left="706"/>
        <w:rPr>
          <w:rFonts w:cs="B Nazanin"/>
          <w:rtl/>
        </w:rPr>
      </w:pPr>
      <w:r w:rsidRPr="00512BE8">
        <w:rPr>
          <w:rFonts w:cs="B Nazanin" w:hint="cs"/>
          <w:b/>
          <w:bCs/>
          <w:rtl/>
        </w:rPr>
        <w:t>23-1 تعداد مستراح احداث شده :</w:t>
      </w:r>
      <w:r w:rsidRPr="00512BE8">
        <w:rPr>
          <w:rFonts w:cs="B Nazanin" w:hint="cs"/>
          <w:rtl/>
        </w:rPr>
        <w:t xml:space="preserve"> </w:t>
      </w:r>
    </w:p>
    <w:p w:rsidR="00E338C0" w:rsidRPr="00512BE8" w:rsidRDefault="00E338C0" w:rsidP="00E338C0">
      <w:pPr>
        <w:ind w:left="706"/>
        <w:rPr>
          <w:rFonts w:cs="B Nazanin"/>
          <w:rtl/>
        </w:rPr>
      </w:pPr>
      <w:r w:rsidRPr="00512BE8">
        <w:rPr>
          <w:rFonts w:cs="B Nazanin" w:hint="cs"/>
          <w:rtl/>
        </w:rPr>
        <w:t>تعداد چشمه توالت احداث شده در دوره ی گزارش دهی.</w:t>
      </w:r>
    </w:p>
    <w:p w:rsidR="00E338C0" w:rsidRPr="00512BE8" w:rsidRDefault="00E338C0" w:rsidP="00E338C0">
      <w:pPr>
        <w:ind w:left="706"/>
        <w:rPr>
          <w:rFonts w:cs="B Nazanin"/>
          <w:b/>
          <w:bCs/>
          <w:rtl/>
        </w:rPr>
      </w:pPr>
      <w:r w:rsidRPr="00512BE8">
        <w:rPr>
          <w:rFonts w:cs="B Nazanin" w:hint="cs"/>
          <w:b/>
          <w:bCs/>
          <w:rtl/>
        </w:rPr>
        <w:t>24. تعداد حمام:</w:t>
      </w:r>
    </w:p>
    <w:p w:rsidR="00E338C0" w:rsidRDefault="00E338C0" w:rsidP="00E338C0">
      <w:pPr>
        <w:ind w:left="706"/>
        <w:rPr>
          <w:rFonts w:cs="B Nazanin"/>
          <w:rtl/>
        </w:rPr>
      </w:pPr>
      <w:r w:rsidRPr="00512BE8">
        <w:rPr>
          <w:rFonts w:cs="B Nazanin" w:hint="cs"/>
          <w:b/>
          <w:bCs/>
          <w:rtl/>
        </w:rPr>
        <w:t>24-1 تعداد حمام بهسازی شده :</w:t>
      </w:r>
      <w:r w:rsidRPr="00512BE8">
        <w:rPr>
          <w:rFonts w:cs="B Nazanin" w:hint="cs"/>
          <w:rtl/>
        </w:rPr>
        <w:t xml:space="preserve"> </w:t>
      </w:r>
    </w:p>
    <w:p w:rsidR="00E338C0" w:rsidRPr="00512BE8" w:rsidRDefault="00E338C0" w:rsidP="00E338C0">
      <w:pPr>
        <w:ind w:left="706"/>
        <w:rPr>
          <w:rFonts w:cs="B Nazanin"/>
          <w:b/>
          <w:bCs/>
          <w:rtl/>
        </w:rPr>
      </w:pPr>
      <w:r w:rsidRPr="00512BE8">
        <w:rPr>
          <w:rFonts w:cs="B Nazanin" w:hint="cs"/>
          <w:rtl/>
        </w:rPr>
        <w:t>تعداد دوش حمام بهسازی شده در دوره ی گزارش دهی.</w:t>
      </w:r>
    </w:p>
    <w:p w:rsidR="00E338C0" w:rsidRDefault="00E338C0" w:rsidP="00E338C0">
      <w:pPr>
        <w:ind w:left="706"/>
        <w:rPr>
          <w:rFonts w:cs="B Nazanin"/>
          <w:b/>
          <w:bCs/>
          <w:rtl/>
        </w:rPr>
      </w:pPr>
      <w:r w:rsidRPr="00512BE8">
        <w:rPr>
          <w:rFonts w:cs="B Nazanin" w:hint="cs"/>
          <w:b/>
          <w:bCs/>
          <w:rtl/>
        </w:rPr>
        <w:t>24-2 تعداد حمام احداث شده:</w:t>
      </w:r>
    </w:p>
    <w:p w:rsidR="00E338C0" w:rsidRPr="00512BE8" w:rsidRDefault="00E338C0" w:rsidP="00E338C0">
      <w:pPr>
        <w:ind w:left="706"/>
        <w:rPr>
          <w:rFonts w:cs="B Nazanin"/>
          <w:rtl/>
        </w:rPr>
      </w:pPr>
      <w:r w:rsidRPr="00512BE8">
        <w:rPr>
          <w:rFonts w:cs="B Nazanin" w:hint="cs"/>
          <w:b/>
          <w:bCs/>
          <w:rtl/>
        </w:rPr>
        <w:t xml:space="preserve"> </w:t>
      </w:r>
      <w:r w:rsidRPr="00512BE8">
        <w:rPr>
          <w:rFonts w:cs="B Nazanin" w:hint="cs"/>
          <w:rtl/>
        </w:rPr>
        <w:t>تعداد دوش حمام احداث شده در دوره ی گزارش دهی.</w:t>
      </w:r>
    </w:p>
    <w:p w:rsidR="00E338C0" w:rsidRPr="00512BE8" w:rsidRDefault="00E338C0" w:rsidP="00E338C0">
      <w:pPr>
        <w:ind w:left="706"/>
        <w:rPr>
          <w:rFonts w:cs="B Nazanin"/>
          <w:b/>
          <w:bCs/>
        </w:rPr>
      </w:pPr>
      <w:r w:rsidRPr="00512BE8">
        <w:rPr>
          <w:rFonts w:cs="B Nazanin" w:hint="cs"/>
          <w:b/>
          <w:bCs/>
          <w:rtl/>
        </w:rPr>
        <w:t>25. تعداد موارد نظارت بر عمليان مبارزه با ناقلين، سگ هاي ولگرد، جانوران موذي و حيوانات وحشي</w:t>
      </w:r>
    </w:p>
    <w:p w:rsidR="00E338C0" w:rsidRPr="00512BE8" w:rsidRDefault="00E338C0" w:rsidP="00E338C0">
      <w:pPr>
        <w:numPr>
          <w:ilvl w:val="0"/>
          <w:numId w:val="2"/>
        </w:numPr>
        <w:ind w:left="706" w:firstLine="0"/>
        <w:rPr>
          <w:rFonts w:cs="B Nazanin"/>
        </w:rPr>
      </w:pPr>
      <w:r w:rsidRPr="00512BE8">
        <w:rPr>
          <w:rFonts w:cs="B Nazanin" w:hint="cs"/>
          <w:b/>
          <w:bCs/>
          <w:rtl/>
        </w:rPr>
        <w:t xml:space="preserve">نکته: </w:t>
      </w:r>
      <w:r w:rsidRPr="00512BE8">
        <w:rPr>
          <w:rFonts w:cs="B Nazanin" w:hint="cs"/>
          <w:rtl/>
        </w:rPr>
        <w:t>در ستون تزایدی تعاریف همان تعاریف فوق است در این قسمت ( تزایدی) گزارش تمام فعالیت های قبلی شامل دوره گزارش دهی و ماقبل آن ثبت می شود.</w:t>
      </w:r>
    </w:p>
    <w:p w:rsidR="00E338C0" w:rsidRPr="00512BE8" w:rsidRDefault="00E338C0" w:rsidP="00E338C0">
      <w:pPr>
        <w:ind w:left="706"/>
        <w:rPr>
          <w:rFonts w:cs="B Nazanin"/>
          <w:b/>
          <w:bCs/>
          <w:rtl/>
        </w:rPr>
      </w:pPr>
      <w:r w:rsidRPr="00512BE8">
        <w:rPr>
          <w:rFonts w:cs="B Nazanin" w:hint="cs"/>
          <w:b/>
          <w:bCs/>
          <w:rtl/>
        </w:rPr>
        <w:t>26. تعداد افراد آموزش ديده(نفر ساعت):</w:t>
      </w:r>
    </w:p>
    <w:p w:rsidR="00E338C0" w:rsidRPr="00512BE8" w:rsidRDefault="00E338C0" w:rsidP="00E338C0">
      <w:pPr>
        <w:ind w:left="706"/>
        <w:rPr>
          <w:rFonts w:cs="B Nazanin"/>
          <w:b/>
          <w:bCs/>
          <w:rtl/>
        </w:rPr>
      </w:pPr>
      <w:r w:rsidRPr="00512BE8">
        <w:rPr>
          <w:rFonts w:cs="B Nazanin" w:hint="cs"/>
          <w:rtl/>
        </w:rPr>
        <w:t>منظور جمعيت آسيب ديده و تحت پوشش خدمات رساني ميباشد.</w:t>
      </w:r>
    </w:p>
    <w:p w:rsidR="00E338C0" w:rsidRPr="00512BE8" w:rsidRDefault="00E338C0" w:rsidP="00E338C0">
      <w:pPr>
        <w:ind w:left="706"/>
        <w:rPr>
          <w:rFonts w:cs="B Nazanin"/>
          <w:b/>
          <w:bCs/>
          <w:rtl/>
        </w:rPr>
      </w:pPr>
      <w:r w:rsidRPr="00512BE8">
        <w:rPr>
          <w:rFonts w:cs="B Nazanin" w:hint="cs"/>
          <w:b/>
          <w:bCs/>
          <w:rtl/>
        </w:rPr>
        <w:t>27. تعداد جلسات تشكيل شده در خصوص مشكلات بهداشتي (نفرساعت):</w:t>
      </w:r>
    </w:p>
    <w:p w:rsidR="00E338C0" w:rsidRPr="00512BE8" w:rsidRDefault="00E338C0" w:rsidP="00E338C0">
      <w:pPr>
        <w:ind w:left="706"/>
        <w:rPr>
          <w:rFonts w:cs="B Nazanin"/>
          <w:rtl/>
        </w:rPr>
      </w:pPr>
      <w:r w:rsidRPr="00512BE8">
        <w:rPr>
          <w:rFonts w:cs="B Nazanin" w:hint="cs"/>
          <w:rtl/>
        </w:rPr>
        <w:t>منظور جلساتي است كه در پايان هر روز به منظور بحث و تبادل نظر در مورد مسائل و مشكلات منطقه و ارائه گزارش عمليات آنروز به مقامات مافوق برگزار مي شود.</w:t>
      </w:r>
    </w:p>
    <w:p w:rsidR="00E338C0" w:rsidRPr="00512BE8" w:rsidRDefault="00E338C0" w:rsidP="00E338C0">
      <w:pPr>
        <w:ind w:left="706"/>
        <w:rPr>
          <w:rFonts w:cs="B Nazanin"/>
          <w:b/>
          <w:bCs/>
          <w:rtl/>
        </w:rPr>
      </w:pPr>
      <w:r w:rsidRPr="00512BE8">
        <w:rPr>
          <w:rFonts w:cs="B Nazanin" w:hint="cs"/>
          <w:b/>
          <w:bCs/>
          <w:rtl/>
        </w:rPr>
        <w:t>28. تعداد موارد بررسي و نظارت بر جمع آوري و دفع بهداشتي پسماند:</w:t>
      </w:r>
    </w:p>
    <w:p w:rsidR="00E338C0" w:rsidRPr="00512BE8" w:rsidRDefault="00E338C0" w:rsidP="00E338C0">
      <w:pPr>
        <w:ind w:left="706"/>
        <w:rPr>
          <w:rFonts w:cs="B Nazanin"/>
          <w:b/>
          <w:bCs/>
          <w:rtl/>
        </w:rPr>
      </w:pPr>
      <w:r w:rsidRPr="00512BE8">
        <w:rPr>
          <w:rFonts w:hint="cs"/>
          <w:rtl/>
        </w:rPr>
        <w:t>مواردي كه تفكيك،جمع آوري،نگهداري و دفع پسماند آن با دستورالعمل هاي وزارت بهداشت مطابقت داشته باشد.</w:t>
      </w:r>
    </w:p>
    <w:p w:rsidR="00E338C0" w:rsidRPr="00512BE8" w:rsidRDefault="00E338C0" w:rsidP="00E338C0">
      <w:pPr>
        <w:ind w:left="706"/>
        <w:rPr>
          <w:rFonts w:cs="B Nazanin"/>
          <w:b/>
          <w:bCs/>
          <w:rtl/>
        </w:rPr>
      </w:pPr>
      <w:r w:rsidRPr="00512BE8">
        <w:rPr>
          <w:rFonts w:cs="B Nazanin" w:hint="cs"/>
          <w:b/>
          <w:bCs/>
          <w:rtl/>
        </w:rPr>
        <w:t>29. تعداد موارد نظارت بر دفع بهداشتي فضولات دامي:</w:t>
      </w:r>
    </w:p>
    <w:p w:rsidR="00E338C0" w:rsidRPr="00512BE8" w:rsidRDefault="00E338C0" w:rsidP="00E338C0">
      <w:pPr>
        <w:ind w:left="706"/>
        <w:rPr>
          <w:rFonts w:cs="B Nazanin"/>
          <w:b/>
          <w:bCs/>
          <w:rtl/>
        </w:rPr>
      </w:pPr>
      <w:r w:rsidRPr="00512BE8">
        <w:rPr>
          <w:rFonts w:hint="cs"/>
          <w:rtl/>
        </w:rPr>
        <w:t>مواردي كه تفكيك،جمع آوري،نگهداري و دفع فضولات دامي با دستورالعمل هاي وزارت بهداشت مطابقت داشته باشد.</w:t>
      </w:r>
    </w:p>
    <w:p w:rsidR="00E338C0" w:rsidRPr="00512BE8" w:rsidRDefault="00E338C0" w:rsidP="00E338C0">
      <w:pPr>
        <w:ind w:left="706"/>
        <w:rPr>
          <w:rFonts w:cs="B Nazanin"/>
          <w:b/>
          <w:bCs/>
          <w:rtl/>
        </w:rPr>
      </w:pPr>
      <w:r w:rsidRPr="00512BE8">
        <w:rPr>
          <w:rFonts w:cs="B Nazanin" w:hint="cs"/>
          <w:b/>
          <w:bCs/>
          <w:rtl/>
        </w:rPr>
        <w:t>30. نيروهاي عملياتي بهداشت محيط(نفر ساعت):</w:t>
      </w:r>
    </w:p>
    <w:p w:rsidR="00E338C0" w:rsidRPr="00512BE8" w:rsidRDefault="00E338C0" w:rsidP="00E338C0">
      <w:pPr>
        <w:ind w:left="706"/>
        <w:rPr>
          <w:rFonts w:cs="B Nazanin"/>
          <w:rtl/>
        </w:rPr>
      </w:pPr>
      <w:r w:rsidRPr="00512BE8">
        <w:rPr>
          <w:rFonts w:cs="B Nazanin" w:hint="cs"/>
          <w:rtl/>
        </w:rPr>
        <w:t>منظور كليه نيروهاي بهداشت محيط است كه در منطقه حضور دارند و عمليات كنترل عوامل محيطي انجام مي دهند.</w:t>
      </w:r>
    </w:p>
    <w:p w:rsidR="00E338C0" w:rsidRPr="00391B05" w:rsidRDefault="00E338C0" w:rsidP="00E338C0">
      <w:pPr>
        <w:rPr>
          <w:rFonts w:cs="B Titr"/>
          <w:sz w:val="18"/>
          <w:szCs w:val="18"/>
        </w:rPr>
      </w:pPr>
      <w:r w:rsidRPr="00437690">
        <w:rPr>
          <w:rFonts w:cs="B Titr" w:hint="cs"/>
          <w:color w:val="FF0000"/>
          <w:sz w:val="18"/>
          <w:szCs w:val="18"/>
          <w:rtl/>
        </w:rPr>
        <w:t xml:space="preserve">                                                                                                                                    </w:t>
      </w:r>
    </w:p>
    <w:p w:rsidR="003445E1" w:rsidRDefault="003445E1"/>
    <w:sectPr w:rsidR="003445E1" w:rsidSect="00E91E0F">
      <w:pgSz w:w="11906" w:h="16838"/>
      <w:pgMar w:top="270" w:right="510" w:bottom="90" w:left="3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C2"/>
      </v:shape>
    </w:pict>
  </w:numPicBullet>
  <w:abstractNum w:abstractNumId="0" w15:restartNumberingAfterBreak="0">
    <w:nsid w:val="15407B36"/>
    <w:multiLevelType w:val="hybridMultilevel"/>
    <w:tmpl w:val="29F606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341E1"/>
    <w:multiLevelType w:val="hybridMultilevel"/>
    <w:tmpl w:val="FE7C8E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F3C20"/>
    <w:multiLevelType w:val="hybridMultilevel"/>
    <w:tmpl w:val="809A15D4"/>
    <w:lvl w:ilvl="0" w:tplc="90AE0F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C0"/>
    <w:rsid w:val="001466E3"/>
    <w:rsid w:val="003445E1"/>
    <w:rsid w:val="005B5FD6"/>
    <w:rsid w:val="00E338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C1A16-F870-40B0-A4DA-0E2C7893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C0"/>
    <w:pPr>
      <w:bidi/>
      <w:spacing w:after="0" w:line="240" w:lineRule="auto"/>
    </w:pPr>
    <w:rPr>
      <w:rFonts w:ascii="Times New Roman" w:eastAsia="SimSun" w:hAnsi="Times New Roman" w:cs="Times New Roman"/>
      <w:sz w:val="24"/>
      <w:szCs w:val="24"/>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E338C0"/>
    <w:rPr>
      <w:sz w:val="20"/>
      <w:szCs w:val="20"/>
    </w:rPr>
  </w:style>
  <w:style w:type="character" w:customStyle="1" w:styleId="CommentTextChar">
    <w:name w:val="Comment Text Char"/>
    <w:basedOn w:val="DefaultParagraphFont"/>
    <w:link w:val="CommentText"/>
    <w:rsid w:val="00E338C0"/>
    <w:rPr>
      <w:rFonts w:ascii="Times New Roman" w:eastAsia="SimSun" w:hAnsi="Times New Roman" w:cs="Times New Roman"/>
      <w:sz w:val="20"/>
      <w:szCs w:val="20"/>
      <w:lang w:eastAsia="zh-CN" w:bidi="fa-IR"/>
    </w:rPr>
  </w:style>
  <w:style w:type="paragraph" w:styleId="ListParagraph">
    <w:name w:val="List Paragraph"/>
    <w:basedOn w:val="Normal"/>
    <w:uiPriority w:val="34"/>
    <w:qFormat/>
    <w:rsid w:val="00E33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etesam-ali</dc:creator>
  <cp:lastModifiedBy>Admin</cp:lastModifiedBy>
  <cp:revision>2</cp:revision>
  <dcterms:created xsi:type="dcterms:W3CDTF">2022-11-15T07:37:00Z</dcterms:created>
  <dcterms:modified xsi:type="dcterms:W3CDTF">2022-11-15T07:37:00Z</dcterms:modified>
</cp:coreProperties>
</file>