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B" w:rsidRPr="00FB167A" w:rsidRDefault="00FB167A" w:rsidP="001061EC">
      <w:pPr>
        <w:jc w:val="center"/>
        <w:rPr>
          <w:rFonts w:cs="B Nazanin"/>
          <w:sz w:val="28"/>
          <w:szCs w:val="28"/>
          <w:rtl/>
        </w:rPr>
      </w:pPr>
      <w:bookmarkStart w:id="0" w:name="_GoBack"/>
      <w:r w:rsidRPr="00FB167A">
        <w:rPr>
          <w:rFonts w:cs="B Nazanin" w:hint="cs"/>
          <w:sz w:val="28"/>
          <w:szCs w:val="28"/>
          <w:rtl/>
        </w:rPr>
        <w:t>فرم شماره 1- لیست خطی خدمات ارائه شده به بهبودیافتگان کووید-19</w:t>
      </w:r>
    </w:p>
    <w:bookmarkEnd w:id="0"/>
    <w:p w:rsidR="00FB167A" w:rsidRPr="00FB167A" w:rsidRDefault="00FB167A">
      <w:pPr>
        <w:rPr>
          <w:rFonts w:cs="B Nazanin"/>
          <w:sz w:val="28"/>
          <w:szCs w:val="28"/>
          <w:rtl/>
        </w:rPr>
      </w:pPr>
      <w:r w:rsidRPr="00FB167A">
        <w:rPr>
          <w:rFonts w:cs="B Nazanin" w:hint="cs"/>
          <w:sz w:val="28"/>
          <w:szCs w:val="28"/>
          <w:rtl/>
        </w:rPr>
        <w:t xml:space="preserve">نام کارشناس سلامت روان:                   </w:t>
      </w:r>
      <w:r>
        <w:rPr>
          <w:rFonts w:cs="B Nazanin" w:hint="cs"/>
          <w:sz w:val="28"/>
          <w:szCs w:val="28"/>
          <w:rtl/>
        </w:rPr>
        <w:t xml:space="preserve">    </w:t>
      </w:r>
      <w:r w:rsidRPr="00FB167A">
        <w:rPr>
          <w:rFonts w:cs="B Nazanin" w:hint="cs"/>
          <w:sz w:val="28"/>
          <w:szCs w:val="28"/>
          <w:rtl/>
        </w:rPr>
        <w:t xml:space="preserve">                   مرکز:                    </w:t>
      </w:r>
      <w:r>
        <w:rPr>
          <w:rFonts w:cs="B Nazanin" w:hint="cs"/>
          <w:sz w:val="28"/>
          <w:szCs w:val="28"/>
          <w:rtl/>
        </w:rPr>
        <w:t xml:space="preserve">     </w:t>
      </w:r>
      <w:r w:rsidRPr="00FB167A">
        <w:rPr>
          <w:rFonts w:cs="B Nazanin" w:hint="cs"/>
          <w:sz w:val="28"/>
          <w:szCs w:val="28"/>
          <w:rtl/>
        </w:rPr>
        <w:t xml:space="preserve">            شهرستان:             </w:t>
      </w:r>
      <w:r>
        <w:rPr>
          <w:rFonts w:cs="B Nazanin" w:hint="cs"/>
          <w:sz w:val="28"/>
          <w:szCs w:val="28"/>
          <w:rtl/>
        </w:rPr>
        <w:t xml:space="preserve">   </w:t>
      </w:r>
      <w:r w:rsidRPr="00FB167A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    </w:t>
      </w:r>
      <w:r w:rsidRPr="00FB167A">
        <w:rPr>
          <w:rFonts w:cs="B Nazanin" w:hint="cs"/>
          <w:sz w:val="28"/>
          <w:szCs w:val="28"/>
          <w:rtl/>
        </w:rPr>
        <w:t xml:space="preserve">           دانشگاه:</w:t>
      </w:r>
    </w:p>
    <w:tbl>
      <w:tblPr>
        <w:tblStyle w:val="TableGrid"/>
        <w:tblpPr w:leftFromText="180" w:rightFromText="180" w:vertAnchor="page" w:horzAnchor="margin" w:tblpY="2671"/>
        <w:bidiVisual/>
        <w:tblW w:w="15324" w:type="dxa"/>
        <w:tblLook w:val="04A0" w:firstRow="1" w:lastRow="0" w:firstColumn="1" w:lastColumn="0" w:noHBand="0" w:noVBand="1"/>
      </w:tblPr>
      <w:tblGrid>
        <w:gridCol w:w="1587"/>
        <w:gridCol w:w="786"/>
        <w:gridCol w:w="786"/>
        <w:gridCol w:w="443"/>
        <w:gridCol w:w="502"/>
        <w:gridCol w:w="571"/>
        <w:gridCol w:w="426"/>
        <w:gridCol w:w="619"/>
        <w:gridCol w:w="599"/>
        <w:gridCol w:w="571"/>
        <w:gridCol w:w="417"/>
        <w:gridCol w:w="436"/>
        <w:gridCol w:w="516"/>
        <w:gridCol w:w="781"/>
        <w:gridCol w:w="781"/>
        <w:gridCol w:w="599"/>
        <w:gridCol w:w="571"/>
        <w:gridCol w:w="435"/>
        <w:gridCol w:w="459"/>
        <w:gridCol w:w="515"/>
        <w:gridCol w:w="926"/>
        <w:gridCol w:w="1016"/>
        <w:gridCol w:w="598"/>
        <w:gridCol w:w="384"/>
      </w:tblGrid>
      <w:tr w:rsidR="009E6B29" w:rsidRPr="00FB167A" w:rsidTr="00FB167A">
        <w:trPr>
          <w:trHeight w:val="1755"/>
        </w:trPr>
        <w:tc>
          <w:tcPr>
            <w:tcW w:w="1587" w:type="dxa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نام بیمار</w:t>
            </w:r>
          </w:p>
        </w:tc>
        <w:tc>
          <w:tcPr>
            <w:tcW w:w="786" w:type="dxa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تاریخ تماس</w:t>
            </w:r>
          </w:p>
        </w:tc>
        <w:tc>
          <w:tcPr>
            <w:tcW w:w="786" w:type="dxa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  <w:tc>
          <w:tcPr>
            <w:tcW w:w="945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تماس تلفنی پاسخ داده شد</w:t>
            </w:r>
          </w:p>
        </w:tc>
        <w:tc>
          <w:tcPr>
            <w:tcW w:w="997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پیشنهاد غربالگری تلفنی</w:t>
            </w:r>
          </w:p>
        </w:tc>
        <w:tc>
          <w:tcPr>
            <w:tcW w:w="1218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نتیجه غربالگری تلفنی اولیه</w:t>
            </w:r>
          </w:p>
        </w:tc>
        <w:tc>
          <w:tcPr>
            <w:tcW w:w="988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پیشنهاد مراجعه به فرد غربال مثبت</w:t>
            </w:r>
          </w:p>
        </w:tc>
        <w:tc>
          <w:tcPr>
            <w:tcW w:w="952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مراجعه به مرکز کرده است</w:t>
            </w:r>
          </w:p>
        </w:tc>
        <w:tc>
          <w:tcPr>
            <w:tcW w:w="2161" w:type="dxa"/>
            <w:gridSpan w:val="3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نتیجه معاینه روانپزشکی توسط پزشک</w:t>
            </w:r>
          </w:p>
        </w:tc>
        <w:tc>
          <w:tcPr>
            <w:tcW w:w="1006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پیشنهاد درمان دارویی</w:t>
            </w:r>
          </w:p>
        </w:tc>
        <w:tc>
          <w:tcPr>
            <w:tcW w:w="974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مراجعه به روانشناس</w:t>
            </w:r>
          </w:p>
        </w:tc>
        <w:tc>
          <w:tcPr>
            <w:tcW w:w="926" w:type="dxa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FB167A">
              <w:rPr>
                <w:rFonts w:cs="B Nazanin"/>
                <w:sz w:val="24"/>
                <w:szCs w:val="24"/>
              </w:rPr>
              <w:t>MMSE</w:t>
            </w:r>
          </w:p>
        </w:tc>
        <w:tc>
          <w:tcPr>
            <w:tcW w:w="1016" w:type="dxa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تعداد جلسات آموزش روانشناسی</w:t>
            </w:r>
          </w:p>
        </w:tc>
        <w:tc>
          <w:tcPr>
            <w:tcW w:w="982" w:type="dxa"/>
            <w:gridSpan w:val="2"/>
            <w:vMerge w:val="restart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 w:rsidRPr="00FB167A">
              <w:rPr>
                <w:rFonts w:cs="B Nazanin" w:hint="cs"/>
                <w:sz w:val="24"/>
                <w:szCs w:val="24"/>
                <w:rtl/>
              </w:rPr>
              <w:t>پیشنهاد غربالگری دوره ای هر 3 ماه یکبار</w:t>
            </w:r>
          </w:p>
        </w:tc>
      </w:tr>
      <w:tr w:rsidR="009E6B29" w:rsidRPr="00FB167A" w:rsidTr="00FB167A">
        <w:trPr>
          <w:trHeight w:val="300"/>
        </w:trPr>
        <w:tc>
          <w:tcPr>
            <w:tcW w:w="1587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7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8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2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2" w:type="dxa"/>
            <w:gridSpan w:val="2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مثبت</w:t>
            </w:r>
          </w:p>
        </w:tc>
        <w:tc>
          <w:tcPr>
            <w:tcW w:w="599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منفی</w:t>
            </w:r>
          </w:p>
        </w:tc>
        <w:tc>
          <w:tcPr>
            <w:tcW w:w="1006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4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2" w:type="dxa"/>
            <w:gridSpan w:val="2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6B29" w:rsidRPr="00FB167A" w:rsidTr="00FB167A">
        <w:trPr>
          <w:trHeight w:val="1166"/>
        </w:trPr>
        <w:tc>
          <w:tcPr>
            <w:tcW w:w="1587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3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502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571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قبول</w:t>
            </w:r>
          </w:p>
        </w:tc>
        <w:tc>
          <w:tcPr>
            <w:tcW w:w="426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</w:t>
            </w:r>
          </w:p>
        </w:tc>
        <w:tc>
          <w:tcPr>
            <w:tcW w:w="619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مثبت</w:t>
            </w:r>
          </w:p>
        </w:tc>
        <w:tc>
          <w:tcPr>
            <w:tcW w:w="599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منفی</w:t>
            </w:r>
          </w:p>
        </w:tc>
        <w:tc>
          <w:tcPr>
            <w:tcW w:w="571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قبول</w:t>
            </w:r>
          </w:p>
        </w:tc>
        <w:tc>
          <w:tcPr>
            <w:tcW w:w="417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</w:t>
            </w:r>
          </w:p>
        </w:tc>
        <w:tc>
          <w:tcPr>
            <w:tcW w:w="436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516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81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781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 اورژانس</w:t>
            </w:r>
          </w:p>
        </w:tc>
        <w:tc>
          <w:tcPr>
            <w:tcW w:w="599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1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قبول</w:t>
            </w:r>
          </w:p>
        </w:tc>
        <w:tc>
          <w:tcPr>
            <w:tcW w:w="435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</w:t>
            </w:r>
          </w:p>
        </w:tc>
        <w:tc>
          <w:tcPr>
            <w:tcW w:w="459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</w:p>
        </w:tc>
        <w:tc>
          <w:tcPr>
            <w:tcW w:w="515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2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6" w:type="dxa"/>
            <w:vMerge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8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قبول</w:t>
            </w:r>
          </w:p>
        </w:tc>
        <w:tc>
          <w:tcPr>
            <w:tcW w:w="384" w:type="dxa"/>
          </w:tcPr>
          <w:p w:rsidR="009E6B29" w:rsidRPr="00FB167A" w:rsidRDefault="009E6B29" w:rsidP="00FB167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</w:t>
            </w:r>
          </w:p>
        </w:tc>
      </w:tr>
      <w:tr w:rsidR="00FB167A" w:rsidTr="00FB167A">
        <w:trPr>
          <w:trHeight w:val="519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B167A">
        <w:trPr>
          <w:trHeight w:val="399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B167A">
        <w:trPr>
          <w:trHeight w:val="418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B167A">
        <w:trPr>
          <w:trHeight w:val="410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B167A">
        <w:trPr>
          <w:trHeight w:val="417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B167A">
        <w:trPr>
          <w:trHeight w:val="423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B167A">
        <w:trPr>
          <w:trHeight w:val="556"/>
        </w:trPr>
        <w:tc>
          <w:tcPr>
            <w:tcW w:w="158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  <w:tr w:rsidR="00FB167A" w:rsidTr="00F74608">
        <w:trPr>
          <w:trHeight w:val="300"/>
        </w:trPr>
        <w:tc>
          <w:tcPr>
            <w:tcW w:w="3159" w:type="dxa"/>
            <w:gridSpan w:val="3"/>
            <w:vAlign w:val="center"/>
          </w:tcPr>
          <w:p w:rsidR="00FB167A" w:rsidRPr="00F74608" w:rsidRDefault="00FB167A" w:rsidP="00F74608">
            <w:pPr>
              <w:rPr>
                <w:sz w:val="28"/>
                <w:szCs w:val="28"/>
                <w:rtl/>
              </w:rPr>
            </w:pPr>
          </w:p>
          <w:p w:rsidR="00FB167A" w:rsidRPr="00F74608" w:rsidRDefault="00FB167A" w:rsidP="00F74608">
            <w:pPr>
              <w:rPr>
                <w:sz w:val="28"/>
                <w:szCs w:val="28"/>
                <w:rtl/>
              </w:rPr>
            </w:pPr>
            <w:r w:rsidRPr="00F74608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443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02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61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17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78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71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3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459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15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92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1016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598" w:type="dxa"/>
          </w:tcPr>
          <w:p w:rsidR="00FB167A" w:rsidRDefault="00FB167A" w:rsidP="00FB167A">
            <w:pPr>
              <w:rPr>
                <w:rtl/>
              </w:rPr>
            </w:pPr>
          </w:p>
        </w:tc>
        <w:tc>
          <w:tcPr>
            <w:tcW w:w="384" w:type="dxa"/>
          </w:tcPr>
          <w:p w:rsidR="00FB167A" w:rsidRDefault="00FB167A" w:rsidP="00FB167A">
            <w:pPr>
              <w:rPr>
                <w:rtl/>
              </w:rPr>
            </w:pPr>
          </w:p>
        </w:tc>
      </w:tr>
    </w:tbl>
    <w:p w:rsidR="00FB167A" w:rsidRDefault="00FB167A"/>
    <w:sectPr w:rsidR="00FB167A" w:rsidSect="00FB167A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A"/>
    <w:rsid w:val="001061EC"/>
    <w:rsid w:val="005717CF"/>
    <w:rsid w:val="009E6B29"/>
    <w:rsid w:val="00A14CFB"/>
    <w:rsid w:val="00F74608"/>
    <w:rsid w:val="00F83A12"/>
    <w:rsid w:val="00F87E86"/>
    <w:rsid w:val="00F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9B72E9B-C1B3-4B49-9F6B-BEA153B3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2023-05-03T05:38:00Z</cp:lastPrinted>
  <dcterms:created xsi:type="dcterms:W3CDTF">2021-09-04T03:19:00Z</dcterms:created>
  <dcterms:modified xsi:type="dcterms:W3CDTF">2023-05-03T05:38:00Z</dcterms:modified>
</cp:coreProperties>
</file>